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2494"/>
        <w:gridCol w:w="1133"/>
        <w:gridCol w:w="3400"/>
        <w:gridCol w:w="1587"/>
        <w:gridCol w:w="1700"/>
      </w:tblGrid>
      <w:tr w:rsidR="00194318" w14:paraId="2C653A29" w14:textId="77777777" w:rsidTr="00C97F02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49E9A" w14:textId="77777777" w:rsidR="00194318" w:rsidRDefault="00194318" w:rsidP="00C97F0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194318" w14:paraId="1E244416" w14:textId="77777777" w:rsidTr="00C97F02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503EC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94318" w14:paraId="23B2C029" w14:textId="77777777" w:rsidTr="00C97F02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4C12D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3DC98" w14:textId="77777777" w:rsidR="00194318" w:rsidRDefault="00194318" w:rsidP="00C97F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194318" w14:paraId="590492E0" w14:textId="77777777" w:rsidTr="00C97F02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2B200" w14:textId="77777777" w:rsidR="00194318" w:rsidRDefault="00194318" w:rsidP="00C97F02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359F3" w14:textId="77777777" w:rsidR="00194318" w:rsidRDefault="00194318" w:rsidP="00C97F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EC912" w14:textId="77777777" w:rsidR="00194318" w:rsidRDefault="00194318" w:rsidP="00C97F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194318" w14:paraId="26E68BD4" w14:textId="77777777" w:rsidTr="00C97F02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38553" w14:textId="77777777" w:rsidR="00194318" w:rsidRDefault="00194318" w:rsidP="00C97F02">
            <w:pPr>
              <w:spacing w:line="1" w:lineRule="auto"/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3"/>
            </w:tblGrid>
            <w:tr w:rsidR="00194318" w14:paraId="45C11E8D" w14:textId="77777777" w:rsidTr="00C97F02">
              <w:trPr>
                <w:jc w:val="center"/>
              </w:trPr>
              <w:tc>
                <w:tcPr>
                  <w:tcW w:w="45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9E94DA" w14:textId="77777777" w:rsidR="00194318" w:rsidRDefault="00194318" w:rsidP="00C97F0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14:paraId="1CBDD946" w14:textId="77777777" w:rsidR="00194318" w:rsidRDefault="00194318" w:rsidP="00C97F02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501EF" w14:textId="77777777" w:rsidR="00194318" w:rsidRDefault="00194318" w:rsidP="00C97F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80DD0" w14:textId="77777777" w:rsidR="00194318" w:rsidRDefault="00194318" w:rsidP="00C97F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194318" w14:paraId="717A0831" w14:textId="77777777" w:rsidTr="00C97F02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EFE62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1E28D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94318" w14:paraId="679F1374" w14:textId="77777777" w:rsidTr="00C97F02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1CF2E4" w14:textId="77777777" w:rsidR="00194318" w:rsidRDefault="00194318" w:rsidP="00C97F02">
                  <w:pPr>
                    <w:spacing w:line="1" w:lineRule="auto"/>
                    <w:jc w:val="center"/>
                  </w:pPr>
                </w:p>
              </w:tc>
            </w:tr>
          </w:tbl>
          <w:p w14:paraId="5CBA4871" w14:textId="77777777" w:rsidR="00194318" w:rsidRDefault="00194318" w:rsidP="00C97F02">
            <w:pPr>
              <w:spacing w:line="1" w:lineRule="auto"/>
            </w:pPr>
          </w:p>
        </w:tc>
      </w:tr>
      <w:tr w:rsidR="00194318" w14:paraId="3EFCA25C" w14:textId="77777777" w:rsidTr="00C97F02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92447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1A7F7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55F10" w14:textId="77777777" w:rsidR="00194318" w:rsidRDefault="00194318" w:rsidP="00C97F02">
            <w:pPr>
              <w:spacing w:line="1" w:lineRule="auto"/>
            </w:pPr>
          </w:p>
        </w:tc>
      </w:tr>
      <w:tr w:rsidR="00194318" w14:paraId="669B91BD" w14:textId="77777777" w:rsidTr="00C97F02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D6A13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B661F" w14:textId="77777777" w:rsidR="00194318" w:rsidRDefault="00194318" w:rsidP="00C97F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9799F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40B2BA67" w14:textId="77777777" w:rsidTr="00C97F02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2FCB6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5D864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B3AFC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0B01FEC5" w14:textId="77777777" w:rsidTr="00C97F02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C7A1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82689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B0E57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13382A0E" w14:textId="77777777" w:rsidTr="00C97F02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772E7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FEF9E" w14:textId="77777777" w:rsidR="00194318" w:rsidRDefault="00194318" w:rsidP="00C97F02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86938" w14:textId="77777777" w:rsidR="00194318" w:rsidRDefault="00194318" w:rsidP="00C97F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98DF7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383A6FBC" w14:textId="77777777" w:rsidTr="00C97F02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20F15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99B15" w14:textId="77777777" w:rsidR="00194318" w:rsidRDefault="00194318" w:rsidP="00C97F02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Бюджет сельского поселения Выкатной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F313F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115B3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796D63DB" w14:textId="77777777" w:rsidTr="00C97F02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D54DE" w14:textId="77777777" w:rsidR="00194318" w:rsidRDefault="00194318" w:rsidP="00C97F0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D8CC3" w14:textId="77777777" w:rsidR="00194318" w:rsidRDefault="00194318" w:rsidP="00C97F02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CC96" w14:textId="77777777" w:rsidR="00194318" w:rsidRDefault="00194318" w:rsidP="00C97F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94318" w14:paraId="5BF7353D" w14:textId="77777777" w:rsidTr="00C97F02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FE75BA" w14:textId="77777777" w:rsidR="00194318" w:rsidRDefault="00194318" w:rsidP="00C97F0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71829435</w:t>
                  </w:r>
                </w:p>
              </w:tc>
            </w:tr>
          </w:tbl>
          <w:p w14:paraId="35C248BE" w14:textId="77777777" w:rsidR="00194318" w:rsidRDefault="00194318" w:rsidP="00C97F02">
            <w:pPr>
              <w:spacing w:line="1" w:lineRule="auto"/>
            </w:pPr>
          </w:p>
        </w:tc>
      </w:tr>
      <w:tr w:rsidR="00194318" w14:paraId="37902F6B" w14:textId="77777777" w:rsidTr="00C97F02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CC9A8" w14:textId="77777777" w:rsidR="00194318" w:rsidRDefault="00194318" w:rsidP="00C97F02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7"/>
            </w:tblGrid>
            <w:tr w:rsidR="00194318" w14:paraId="68F2FB9C" w14:textId="77777777" w:rsidTr="00C97F02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F13109" w14:textId="77777777" w:rsidR="00194318" w:rsidRDefault="00194318" w:rsidP="00C97F02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14:paraId="4CAB8B9A" w14:textId="77777777" w:rsidR="00194318" w:rsidRDefault="00194318" w:rsidP="00C97F02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77D6B" w14:textId="77777777" w:rsidR="00194318" w:rsidRDefault="00194318" w:rsidP="00C97F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34FFB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7B241C5C" w14:textId="77777777" w:rsidTr="00C97F02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7F08B" w14:textId="77777777" w:rsidR="00194318" w:rsidRDefault="00194318" w:rsidP="00C97F02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7"/>
            </w:tblGrid>
            <w:tr w:rsidR="00194318" w14:paraId="653B4C51" w14:textId="77777777" w:rsidTr="00C97F02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53C1B6" w14:textId="77777777" w:rsidR="00194318" w:rsidRDefault="00194318" w:rsidP="00C97F02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14:paraId="2EEB9A2A" w14:textId="77777777" w:rsidR="00194318" w:rsidRDefault="00194318" w:rsidP="00C97F02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615D3" w14:textId="77777777" w:rsidR="00194318" w:rsidRDefault="00194318" w:rsidP="00C97F0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0DF3" w14:textId="77777777" w:rsidR="00194318" w:rsidRDefault="00194318" w:rsidP="00C97F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14:paraId="3360E3A4" w14:textId="77777777" w:rsidR="00194318" w:rsidRDefault="00194318" w:rsidP="00194318">
      <w:pPr>
        <w:rPr>
          <w:vanish/>
        </w:rPr>
      </w:pPr>
      <w:bookmarkStart w:id="1" w:name="__bookmark_3"/>
      <w:bookmarkEnd w:id="1"/>
    </w:p>
    <w:tbl>
      <w:tblPr>
        <w:tblOverlap w:val="never"/>
        <w:tblW w:w="10348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246"/>
        <w:gridCol w:w="850"/>
        <w:gridCol w:w="56"/>
        <w:gridCol w:w="56"/>
        <w:gridCol w:w="171"/>
        <w:gridCol w:w="566"/>
        <w:gridCol w:w="359"/>
        <w:gridCol w:w="1096"/>
        <w:gridCol w:w="1096"/>
        <w:gridCol w:w="56"/>
        <w:gridCol w:w="56"/>
        <w:gridCol w:w="171"/>
        <w:gridCol w:w="925"/>
        <w:gridCol w:w="662"/>
        <w:gridCol w:w="434"/>
        <w:gridCol w:w="1096"/>
        <w:gridCol w:w="62"/>
        <w:gridCol w:w="108"/>
        <w:gridCol w:w="34"/>
      </w:tblGrid>
      <w:tr w:rsidR="00194318" w14:paraId="09135625" w14:textId="77777777" w:rsidTr="009A50E2">
        <w:trPr>
          <w:gridAfter w:val="1"/>
          <w:wAfter w:w="34" w:type="dxa"/>
        </w:trPr>
        <w:tc>
          <w:tcPr>
            <w:tcW w:w="249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9EBE9" w14:textId="77777777" w:rsidR="00194318" w:rsidRDefault="00194318" w:rsidP="00C97F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219C" w14:textId="77777777" w:rsidR="00194318" w:rsidRDefault="00194318" w:rsidP="00C97F02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40F3" w14:textId="77777777" w:rsidR="00194318" w:rsidRDefault="00194318" w:rsidP="00C97F02">
            <w:pPr>
              <w:spacing w:line="1" w:lineRule="auto"/>
              <w:jc w:val="center"/>
            </w:pPr>
          </w:p>
        </w:tc>
        <w:tc>
          <w:tcPr>
            <w:tcW w:w="283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29DF7" w14:textId="77777777" w:rsidR="00194318" w:rsidRDefault="00194318" w:rsidP="00C97F02">
            <w:pPr>
              <w:spacing w:line="1" w:lineRule="auto"/>
              <w:jc w:val="center"/>
            </w:pPr>
          </w:p>
        </w:tc>
        <w:tc>
          <w:tcPr>
            <w:tcW w:w="15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2F7F4" w14:textId="77777777" w:rsidR="00194318" w:rsidRDefault="00194318" w:rsidP="00C97F02">
            <w:pPr>
              <w:spacing w:line="1" w:lineRule="auto"/>
              <w:jc w:val="center"/>
            </w:pPr>
          </w:p>
        </w:tc>
        <w:tc>
          <w:tcPr>
            <w:tcW w:w="17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F22B4" w14:textId="77777777" w:rsidR="00194318" w:rsidRDefault="00194318" w:rsidP="00C97F02">
            <w:pPr>
              <w:spacing w:line="1" w:lineRule="auto"/>
              <w:jc w:val="center"/>
            </w:pPr>
          </w:p>
        </w:tc>
      </w:tr>
      <w:tr w:rsidR="00194318" w14:paraId="181D2357" w14:textId="77777777" w:rsidTr="009A50E2">
        <w:trPr>
          <w:gridAfter w:val="1"/>
          <w:wAfter w:w="34" w:type="dxa"/>
          <w:trHeight w:val="322"/>
        </w:trPr>
        <w:tc>
          <w:tcPr>
            <w:tcW w:w="1031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C7B92" w14:textId="77777777" w:rsidR="00194318" w:rsidRDefault="00194318" w:rsidP="00C97F02">
            <w:pPr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14:paraId="367D575F" w14:textId="77777777" w:rsidR="00194318" w:rsidRDefault="00194318" w:rsidP="00C97F02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3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14"/>
            </w:tblGrid>
            <w:tr w:rsidR="00194318" w14:paraId="2B9B38E5" w14:textId="77777777" w:rsidTr="00C97F02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tbl>
                  <w:tblPr>
                    <w:tblOverlap w:val="never"/>
                    <w:tblW w:w="10210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10"/>
                  </w:tblGrid>
                  <w:tr w:rsidR="00194318" w14:paraId="3366A08B" w14:textId="77777777" w:rsidTr="00C97F02">
                    <w:trPr>
                      <w:trHeight w:val="420"/>
                    </w:trPr>
                    <w:tc>
                      <w:tcPr>
                        <w:tcW w:w="102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100" w:type="dxa"/>
                          <w:bottom w:w="0" w:type="dxa"/>
                          <w:right w:w="100" w:type="dxa"/>
                        </w:tcMar>
                        <w:vAlign w:val="bottom"/>
                      </w:tcPr>
                      <w:p w14:paraId="018DAE5C" w14:textId="77777777" w:rsidR="00194318" w:rsidRDefault="00194318" w:rsidP="00C97F02">
                        <w:pPr>
                          <w:spacing w:before="190" w:after="190"/>
                          <w:ind w:firstLine="567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РАЗДЕЛ 1 «Организационная структура субъекта бюджетной отчетности»</w:t>
                        </w:r>
                      </w:p>
                    </w:tc>
                  </w:tr>
                </w:tbl>
                <w:p w14:paraId="0329B2EB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Полное наименование: Администрации сельского поселения Выкатной.</w:t>
                  </w:r>
                </w:p>
                <w:p w14:paraId="71C185BF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Сокращенное наименование юридического лица: АСП Выкатной.</w:t>
                  </w:r>
                </w:p>
                <w:p w14:paraId="2834E491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КПП 861801001, ОГРН 1058600027122 </w:t>
                  </w:r>
                </w:p>
                <w:p w14:paraId="10315E54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Исполнительно-распорядительным органом муниципального образования по решению вопросов местного значения поселения в соответствии с Уставом, утвержденным решением Совета депутатов сельского поселения Выкатной от 10.03.2009 № 13 «Устав сельского поселения Выкатной» (с изменениями), является Администрация. </w:t>
                  </w:r>
                </w:p>
                <w:p w14:paraId="50FC7336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Вид деятельности Администрации сельского поселения Выкатной, согласно ОКВЭД - 84.11.35-Деятельность органов местного самоуправления поселковых и сельских населенных пунктов.</w:t>
                  </w:r>
                </w:p>
                <w:p w14:paraId="7FDCCF61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Основная цель деятельности администрации сельского поселения Выкатной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–  решение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вопросов местного значения поселения, решения вопросов, не отнесенных к вопросам местного значения, осуществление иных государственных полномочий, предусмотренных федеральными законами, в отношении граждан.</w:t>
                  </w:r>
                </w:p>
                <w:p w14:paraId="550CCA9A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Решением Совета депутатов сельского поселения Выкатной от 16.12.2013 года №3 утверждена структура администрации сельского поселения.</w:t>
                  </w:r>
                </w:p>
                <w:p w14:paraId="66C55447" w14:textId="77777777" w:rsidR="00194318" w:rsidRPr="0027320E" w:rsidRDefault="00194318" w:rsidP="00C97F02">
                  <w:pPr>
                    <w:ind w:firstLine="567"/>
                    <w:jc w:val="center"/>
                    <w:rPr>
                      <w:sz w:val="28"/>
                      <w:szCs w:val="26"/>
                    </w:rPr>
                  </w:pPr>
                  <w:r w:rsidRPr="0027320E">
                    <w:rPr>
                      <w:sz w:val="28"/>
                      <w:szCs w:val="26"/>
                    </w:rPr>
                    <w:t>СТРУКТУРА</w:t>
                  </w:r>
                </w:p>
                <w:p w14:paraId="3B3F1BEF" w14:textId="77777777" w:rsidR="00194318" w:rsidRPr="0027320E" w:rsidRDefault="00194318" w:rsidP="00C97F02">
                  <w:pPr>
                    <w:ind w:firstLine="567"/>
                    <w:jc w:val="center"/>
                    <w:rPr>
                      <w:sz w:val="28"/>
                      <w:szCs w:val="26"/>
                    </w:rPr>
                  </w:pPr>
                  <w:r w:rsidRPr="0027320E">
                    <w:rPr>
                      <w:sz w:val="28"/>
                      <w:szCs w:val="26"/>
                    </w:rPr>
                    <w:t>администрации сельского поселения Выкатной</w:t>
                  </w:r>
                </w:p>
                <w:p w14:paraId="7F1F6820" w14:textId="77777777" w:rsidR="00194318" w:rsidRPr="0027320E" w:rsidRDefault="00194318" w:rsidP="00C97F02">
                  <w:pPr>
                    <w:ind w:firstLine="567"/>
                    <w:jc w:val="center"/>
                    <w:rPr>
                      <w:sz w:val="28"/>
                      <w:szCs w:val="26"/>
                    </w:rPr>
                  </w:pPr>
                </w:p>
                <w:p w14:paraId="72EA9EB0" w14:textId="77777777" w:rsidR="00194318" w:rsidRPr="0027320E" w:rsidRDefault="00194318" w:rsidP="00C97F02">
                  <w:pPr>
                    <w:ind w:firstLine="567"/>
                    <w:rPr>
                      <w:sz w:val="28"/>
                      <w:szCs w:val="26"/>
                    </w:rPr>
                  </w:pPr>
                </w:p>
                <w:p w14:paraId="2DD6CAF0" w14:textId="77777777" w:rsidR="00194318" w:rsidRPr="0027320E" w:rsidRDefault="00194318" w:rsidP="00C97F02">
                  <w:pPr>
                    <w:ind w:firstLine="567"/>
                    <w:rPr>
                      <w:sz w:val="28"/>
                      <w:szCs w:val="28"/>
                    </w:rPr>
                  </w:pPr>
                </w:p>
                <w:p w14:paraId="24341C8D" w14:textId="77777777" w:rsidR="00194318" w:rsidRPr="0027320E" w:rsidRDefault="00194318" w:rsidP="00C97F02">
                  <w:pPr>
                    <w:ind w:firstLine="567"/>
                    <w:rPr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Ind w:w="280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110"/>
                  </w:tblGrid>
                  <w:tr w:rsidR="00194318" w:rsidRPr="0027320E" w14:paraId="77604595" w14:textId="77777777" w:rsidTr="00C97F02">
                    <w:trPr>
                      <w:trHeight w:val="814"/>
                    </w:trPr>
                    <w:tc>
                      <w:tcPr>
                        <w:tcW w:w="4110" w:type="dxa"/>
                      </w:tcPr>
                      <w:p w14:paraId="7E380C02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  <w:p w14:paraId="4731B12C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>Глава сельского поселения</w:t>
                        </w:r>
                      </w:p>
                      <w:p w14:paraId="5866B5FB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7320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14:paraId="435A5872" w14:textId="21730AD8" w:rsidR="00194318" w:rsidRPr="0027320E" w:rsidRDefault="00194318" w:rsidP="00C97F02">
                  <w:pPr>
                    <w:ind w:firstLine="567"/>
                    <w:rPr>
                      <w:sz w:val="24"/>
                      <w:szCs w:val="24"/>
                    </w:rPr>
                  </w:pPr>
                  <w:r w:rsidRPr="0027320E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628CDDD1" wp14:editId="56915B93">
                            <wp:simplePos x="0" y="0"/>
                            <wp:positionH relativeFrom="column">
                              <wp:posOffset>3587750</wp:posOffset>
                            </wp:positionH>
                            <wp:positionV relativeFrom="paragraph">
                              <wp:posOffset>-635</wp:posOffset>
                            </wp:positionV>
                            <wp:extent cx="1158240" cy="975995"/>
                            <wp:effectExtent l="11430" t="6350" r="49530" b="55880"/>
                            <wp:wrapNone/>
                            <wp:docPr id="367560040" name="Прямая со стрелко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58240" cy="97599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CB90E9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5" o:spid="_x0000_s1026" type="#_x0000_t32" style="position:absolute;margin-left:282.5pt;margin-top:-.05pt;width:91.2pt;height:7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">
                            <v:stroke endarrow="block"/>
                          </v:shape>
                        </w:pict>
                      </mc:Fallback>
                    </mc:AlternateContent>
                  </w:r>
                  <w:r w:rsidRPr="0027320E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1267ECE" wp14:editId="681C158E">
                            <wp:simplePos x="0" y="0"/>
                            <wp:positionH relativeFrom="column">
                              <wp:posOffset>1309370</wp:posOffset>
                            </wp:positionH>
                            <wp:positionV relativeFrom="paragraph">
                              <wp:posOffset>-635</wp:posOffset>
                            </wp:positionV>
                            <wp:extent cx="1120140" cy="975995"/>
                            <wp:effectExtent l="47625" t="6350" r="13335" b="55880"/>
                            <wp:wrapNone/>
                            <wp:docPr id="1736433468" name="Прямая со стрелко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120140" cy="97599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360CDC1" id="Прямая со стрелкой 4" o:spid="_x0000_s1026" type="#_x0000_t32" style="position:absolute;margin-left:103.1pt;margin-top:-.05pt;width:88.2pt;height:76.8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">
                            <v:stroke endarrow="block"/>
                          </v:shape>
                        </w:pict>
                      </mc:Fallback>
                    </mc:AlternateContent>
                  </w:r>
                  <w:r w:rsidRPr="0027320E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4CDB838B" wp14:editId="20A8E08D">
                            <wp:simplePos x="0" y="0"/>
                            <wp:positionH relativeFrom="column">
                              <wp:posOffset>3008630</wp:posOffset>
                            </wp:positionH>
                            <wp:positionV relativeFrom="paragraph">
                              <wp:posOffset>-635</wp:posOffset>
                            </wp:positionV>
                            <wp:extent cx="635" cy="975995"/>
                            <wp:effectExtent l="60960" t="6350" r="52705" b="17780"/>
                            <wp:wrapNone/>
                            <wp:docPr id="1515636711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97599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9FACF52" id="Прямая со стрелкой 3" o:spid="_x0000_s1026" type="#_x0000_t32" style="position:absolute;margin-left:236.9pt;margin-top:-.05pt;width:.05pt;height:7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">
                            <v:stroke endarrow="block"/>
                          </v:shape>
                        </w:pict>
                      </mc:Fallback>
                    </mc:AlternateContent>
                  </w:r>
                  <w:r w:rsidRPr="0027320E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C525C1E" wp14:editId="795A156D">
                            <wp:simplePos x="0" y="0"/>
                            <wp:positionH relativeFrom="column">
                              <wp:posOffset>1423670</wp:posOffset>
                            </wp:positionH>
                            <wp:positionV relativeFrom="paragraph">
                              <wp:posOffset>-635</wp:posOffset>
                            </wp:positionV>
                            <wp:extent cx="563880" cy="465455"/>
                            <wp:effectExtent l="47625" t="6350" r="7620" b="52070"/>
                            <wp:wrapNone/>
                            <wp:docPr id="1531969025" name="Прямая со стрелкой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563880" cy="4654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6E15F5" id="Прямая со стрелкой 2" o:spid="_x0000_s1026" type="#_x0000_t32" style="position:absolute;margin-left:112.1pt;margin-top:-.05pt;width:44.4pt;height:36.6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">
                            <v:stroke endarrow="block"/>
                          </v:shape>
                        </w:pict>
                      </mc:Fallback>
                    </mc:AlternateConten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2694"/>
                  </w:tblGrid>
                  <w:tr w:rsidR="00194318" w:rsidRPr="0027320E" w14:paraId="7E2B256C" w14:textId="77777777" w:rsidTr="00C97F02">
                    <w:trPr>
                      <w:trHeight w:val="768"/>
                    </w:trPr>
                    <w:tc>
                      <w:tcPr>
                        <w:tcW w:w="2694" w:type="dxa"/>
                      </w:tcPr>
                      <w:p w14:paraId="7BFFD5DE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>Заместитель    главы</w:t>
                        </w:r>
                      </w:p>
                      <w:p w14:paraId="20BC984A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>администрации</w:t>
                        </w:r>
                      </w:p>
                    </w:tc>
                  </w:tr>
                </w:tbl>
                <w:p w14:paraId="58479891" w14:textId="77777777" w:rsidR="00194318" w:rsidRPr="0027320E" w:rsidRDefault="00194318" w:rsidP="00C97F02">
                  <w:pPr>
                    <w:ind w:firstLine="567"/>
                    <w:jc w:val="center"/>
                    <w:rPr>
                      <w:sz w:val="24"/>
                      <w:szCs w:val="24"/>
                    </w:rPr>
                  </w:pPr>
                </w:p>
                <w:tbl>
                  <w:tblPr>
                    <w:tblW w:w="1044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3154"/>
                    <w:gridCol w:w="425"/>
                    <w:gridCol w:w="3402"/>
                    <w:gridCol w:w="425"/>
                    <w:gridCol w:w="3034"/>
                  </w:tblGrid>
                  <w:tr w:rsidR="00194318" w:rsidRPr="0027320E" w14:paraId="74BD190A" w14:textId="77777777" w:rsidTr="00C97F02">
                    <w:trPr>
                      <w:trHeight w:val="876"/>
                    </w:trPr>
                    <w:tc>
                      <w:tcPr>
                        <w:tcW w:w="3154" w:type="dxa"/>
                      </w:tcPr>
                      <w:p w14:paraId="4DB4E817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>Организационно-технический сектор</w:t>
                        </w:r>
                      </w:p>
                      <w:p w14:paraId="30388609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bottom w:val="nil"/>
                        </w:tcBorders>
                      </w:tcPr>
                      <w:p w14:paraId="037ACC48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14:paraId="18FBA4CD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>Финансово-экономический сектор</w:t>
                        </w:r>
                      </w:p>
                      <w:p w14:paraId="08EDFA42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bottom w:val="nil"/>
                        </w:tcBorders>
                      </w:tcPr>
                      <w:p w14:paraId="2CA668C8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4" w:type="dxa"/>
                      </w:tcPr>
                      <w:p w14:paraId="070E79FB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 xml:space="preserve">Административно-хозяйственный </w:t>
                        </w:r>
                      </w:p>
                      <w:p w14:paraId="516A43EF" w14:textId="77777777" w:rsidR="00194318" w:rsidRPr="0027320E" w:rsidRDefault="00194318" w:rsidP="00C97F02">
                        <w:pPr>
                          <w:ind w:firstLine="567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7320E">
                          <w:rPr>
                            <w:b/>
                            <w:i/>
                            <w:sz w:val="28"/>
                            <w:szCs w:val="28"/>
                          </w:rPr>
                          <w:t>сектор</w:t>
                        </w:r>
                      </w:p>
                    </w:tc>
                  </w:tr>
                </w:tbl>
                <w:p w14:paraId="15768015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Распоряжением администрации сельского поселения Выкатной от 25.12.2024 года №112-р утверждены штатная численность и должностные оклады работников администрации сельского поселения на 2025 год.</w:t>
                  </w:r>
                </w:p>
                <w:p w14:paraId="7E1C6B62" w14:textId="77777777" w:rsidR="00194318" w:rsidRPr="00354F1C" w:rsidRDefault="00194318" w:rsidP="00C97F02">
                  <w:pPr>
                    <w:ind w:right="-8" w:firstLine="567"/>
                    <w:jc w:val="both"/>
                    <w:rPr>
                      <w:sz w:val="28"/>
                      <w:szCs w:val="28"/>
                      <w:lang w:eastAsia="zh-CN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Распоряжением администрации сельского поселения Выкатной от 25.12.2024 года №11-р утверждена штатная численность и должностной оклад </w:t>
                  </w:r>
                  <w:r w:rsidRPr="00354F1C">
                    <w:rPr>
                      <w:sz w:val="28"/>
                      <w:szCs w:val="28"/>
                      <w:lang w:eastAsia="zh-CN"/>
                    </w:rPr>
                    <w:t>специалиста, занимающего должность, не о</w:t>
                  </w:r>
                  <w:r w:rsidRPr="0092356B">
                    <w:rPr>
                      <w:sz w:val="32"/>
                      <w:szCs w:val="32"/>
                      <w:lang w:eastAsia="zh-CN"/>
                    </w:rPr>
                    <w:t>т</w:t>
                  </w:r>
                  <w:r w:rsidRPr="00354F1C">
                    <w:rPr>
                      <w:sz w:val="28"/>
                      <w:szCs w:val="28"/>
                      <w:lang w:eastAsia="zh-CN"/>
                    </w:rPr>
                    <w:t>несенную к должностям муниципальной службы, осуществляющего первичный воинский учет на территории сельского поселения Выкатной на 202</w:t>
                  </w:r>
                  <w:r>
                    <w:rPr>
                      <w:sz w:val="28"/>
                      <w:szCs w:val="28"/>
                      <w:lang w:eastAsia="zh-CN"/>
                    </w:rPr>
                    <w:t>5</w:t>
                  </w:r>
                  <w:r w:rsidRPr="00354F1C">
                    <w:rPr>
                      <w:sz w:val="28"/>
                      <w:szCs w:val="28"/>
                      <w:lang w:eastAsia="zh-CN"/>
                    </w:rPr>
                    <w:t xml:space="preserve"> год</w:t>
                  </w:r>
                </w:p>
                <w:p w14:paraId="235092ED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Утвержденная штатная численность работников администрации сельского поселения составляет 11,5 штатных единиц (11,0 штатных единиц администрации сельского поселения Выкатной и 0,5 ставки инспектора по воинскому учету), фактическая численность составляет 11 человек.</w:t>
                  </w:r>
                </w:p>
                <w:p w14:paraId="65215F8B" w14:textId="77777777" w:rsidR="00194318" w:rsidRDefault="00194318" w:rsidP="00C97F02">
                  <w:pPr>
                    <w:ind w:firstLine="567"/>
                    <w:jc w:val="both"/>
                  </w:pPr>
                </w:p>
                <w:p w14:paraId="4C5B4258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Основными направлениями деятельности администрации сельского поселения являются:</w:t>
                  </w:r>
                </w:p>
                <w:p w14:paraId="640D048E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создание условий для эффективного выполнения полномочий органов местного самоуправления;</w:t>
                  </w:r>
                </w:p>
                <w:p w14:paraId="6274AC93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обеспечение выполнения и создание условий для оптимизации расходных обязательств;</w:t>
                  </w:r>
                </w:p>
                <w:p w14:paraId="310D804F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 обеспечение сбалансированности и устойчивости бюджетной системы;</w:t>
                  </w:r>
                </w:p>
                <w:p w14:paraId="6E0028AB" w14:textId="77777777" w:rsidR="00194318" w:rsidRDefault="00194318" w:rsidP="00C97F02">
                  <w:pPr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внедрение программно-целевых принципов формирования бюджета.</w:t>
                  </w:r>
                </w:p>
                <w:p w14:paraId="17251D63" w14:textId="77777777" w:rsidR="00194318" w:rsidRDefault="00194318" w:rsidP="00C97F02">
                  <w:pPr>
                    <w:spacing w:before="190" w:after="190"/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АСП Выкатной является: главным администратором доходов, главным распорядителем бюджетных средств, получателем бюджетных средств.</w:t>
                  </w:r>
                </w:p>
                <w:p w14:paraId="05E51CC9" w14:textId="77777777" w:rsidR="00194318" w:rsidRDefault="00194318" w:rsidP="00C97F02">
                  <w:pPr>
                    <w:spacing w:before="190" w:after="190"/>
                    <w:ind w:firstLine="56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Для учета операций по исполнению бюджета сельского поселения:</w:t>
                  </w:r>
                </w:p>
                <w:p w14:paraId="418DF8E0" w14:textId="77777777" w:rsidR="00194318" w:rsidRPr="00137B4C" w:rsidRDefault="00194318" w:rsidP="00C97F02">
                  <w:pPr>
                    <w:spacing w:before="190" w:after="190"/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в Управлении Федерального казначейства по Ханты-Мансийскому автономному 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округу – Югре открыты лицевые счета: </w:t>
                  </w:r>
                </w:p>
                <w:p w14:paraId="7E918981" w14:textId="77777777" w:rsidR="00194318" w:rsidRPr="00137B4C" w:rsidRDefault="00194318" w:rsidP="00C97F02">
                  <w:pPr>
                    <w:spacing w:before="190" w:after="190"/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>      04873033260 главный администратор доходов, </w:t>
                  </w:r>
                </w:p>
                <w:p w14:paraId="30551BCA" w14:textId="77777777" w:rsidR="00194318" w:rsidRPr="00137B4C" w:rsidRDefault="00194318" w:rsidP="00C97F02">
                  <w:pPr>
                    <w:spacing w:before="190" w:after="190"/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lastRenderedPageBreak/>
                    <w:t>      02873</w:t>
                  </w:r>
                  <w:r>
                    <w:rPr>
                      <w:color w:val="000000"/>
                      <w:sz w:val="28"/>
                      <w:szCs w:val="28"/>
                      <w:lang w:val="en-US"/>
                    </w:rPr>
                    <w:t>D</w:t>
                  </w:r>
                  <w:proofErr w:type="gramStart"/>
                  <w:r w:rsidRPr="00AF7F14">
                    <w:rPr>
                      <w:color w:val="000000"/>
                      <w:sz w:val="28"/>
                      <w:szCs w:val="28"/>
                    </w:rPr>
                    <w:t>08900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 главный</w:t>
                  </w:r>
                  <w:proofErr w:type="gram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распорядитель бюджетных средств;</w:t>
                  </w:r>
                </w:p>
                <w:p w14:paraId="4C17ED06" w14:textId="77777777" w:rsidR="00194318" w:rsidRPr="00137B4C" w:rsidRDefault="00194318" w:rsidP="00C97F02">
                  <w:pPr>
                    <w:spacing w:before="190" w:after="190"/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- в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Комитете по финансам администрации Ханты-Мансийского района 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открыты лицевые счета:</w:t>
                  </w:r>
                </w:p>
                <w:p w14:paraId="4CECD473" w14:textId="77777777" w:rsidR="00194318" w:rsidRPr="00137B4C" w:rsidRDefault="00194318" w:rsidP="00C97F02">
                  <w:pPr>
                    <w:spacing w:before="190" w:after="190"/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>    650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01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00</w:t>
                  </w:r>
                  <w:r>
                    <w:rPr>
                      <w:color w:val="000000"/>
                      <w:sz w:val="28"/>
                      <w:szCs w:val="28"/>
                    </w:rPr>
                    <w:t>5.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1 получатель бюджетных средств (Администрация сельского поселения);</w:t>
                  </w:r>
                </w:p>
                <w:p w14:paraId="349F0E61" w14:textId="77777777" w:rsidR="00194318" w:rsidRPr="00137B4C" w:rsidRDefault="00194318" w:rsidP="00C97F02">
                  <w:pPr>
                    <w:spacing w:before="190" w:after="190"/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>       650</w:t>
                  </w:r>
                  <w:r>
                    <w:rPr>
                      <w:color w:val="000000"/>
                      <w:sz w:val="28"/>
                      <w:szCs w:val="28"/>
                    </w:rPr>
                    <w:t>.1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2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00</w:t>
                  </w:r>
                  <w:r>
                    <w:rPr>
                      <w:color w:val="000000"/>
                      <w:sz w:val="28"/>
                      <w:szCs w:val="28"/>
                    </w:rPr>
                    <w:t>5.</w:t>
                  </w:r>
                  <w:proofErr w:type="gramStart"/>
                  <w:r w:rsidRPr="00137B4C">
                    <w:rPr>
                      <w:color w:val="000000"/>
                      <w:sz w:val="28"/>
                      <w:szCs w:val="28"/>
                    </w:rPr>
                    <w:t>1  получатель</w:t>
                  </w:r>
                  <w:proofErr w:type="gram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бюджетных средств (МУК «Сельский дом культуры и досуга» </w:t>
                  </w:r>
                  <w:proofErr w:type="spellStart"/>
                  <w:r w:rsidRPr="00137B4C">
                    <w:rPr>
                      <w:color w:val="000000"/>
                      <w:sz w:val="28"/>
                      <w:szCs w:val="28"/>
                    </w:rPr>
                    <w:t>п.Выкатной</w:t>
                  </w:r>
                  <w:proofErr w:type="spellEnd"/>
                  <w:r w:rsidRPr="00137B4C">
                    <w:rPr>
                      <w:color w:val="000000"/>
                      <w:sz w:val="28"/>
                      <w:szCs w:val="28"/>
                    </w:rPr>
                    <w:t>).</w:t>
                  </w:r>
                </w:p>
                <w:p w14:paraId="54F76778" w14:textId="77777777" w:rsidR="00194318" w:rsidRPr="00137B4C" w:rsidRDefault="00194318" w:rsidP="00C97F02">
                  <w:pPr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>Отчетность за 202</w:t>
                  </w: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год сформирована исходя из нормативных правовых актов, регулирующих ведение бухгалтерского учета и составление бухгалтерской (финансовой) отчетности, установленных законодательством РФ.      </w:t>
                  </w:r>
                </w:p>
                <w:p w14:paraId="32494455" w14:textId="77777777" w:rsidR="00194318" w:rsidRPr="00137B4C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>Администрация сельского поселения Выкатной является учредителем подведомственного учреждения: Муниципальное учреждение культуры «</w:t>
                  </w:r>
                  <w:proofErr w:type="gramStart"/>
                  <w:r w:rsidRPr="00137B4C">
                    <w:rPr>
                      <w:color w:val="000000"/>
                      <w:sz w:val="28"/>
                      <w:szCs w:val="28"/>
                    </w:rPr>
                    <w:t>Сельский  дом</w:t>
                  </w:r>
                  <w:proofErr w:type="gram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культуры и досуга» п. Выкатной.</w:t>
                  </w:r>
                </w:p>
                <w:p w14:paraId="3FCF2D45" w14:textId="77777777" w:rsidR="00194318" w:rsidRPr="00137B4C" w:rsidRDefault="00194318" w:rsidP="00C97F02">
                  <w:pPr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sz w:val="28"/>
                      <w:szCs w:val="28"/>
                    </w:rPr>
                    <w:t xml:space="preserve">Управление Учреждением осуществляется в соответствии с законодательством Российской Федерации, Уставом Муниципального учреждения культуры «Сельский дом культуры и досуга» </w:t>
                  </w:r>
                  <w:proofErr w:type="spellStart"/>
                  <w:r w:rsidRPr="00137B4C">
                    <w:rPr>
                      <w:sz w:val="28"/>
                      <w:szCs w:val="28"/>
                    </w:rPr>
                    <w:t>п.Выкатной</w:t>
                  </w:r>
                  <w:proofErr w:type="spellEnd"/>
                  <w:r w:rsidRPr="00137B4C">
                    <w:rPr>
                      <w:sz w:val="28"/>
                      <w:szCs w:val="28"/>
                    </w:rPr>
                    <w:t xml:space="preserve"> и строится на принципах единоначалия и самоуправления.</w:t>
                  </w:r>
                </w:p>
                <w:p w14:paraId="0A089958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37B4C">
                    <w:rPr>
                      <w:sz w:val="28"/>
                      <w:szCs w:val="28"/>
                    </w:rPr>
                    <w:t>Непосредственное управление Учреждением осуществляет директор, который</w:t>
                  </w:r>
                  <w:r>
                    <w:rPr>
                      <w:sz w:val="28"/>
                      <w:szCs w:val="28"/>
                    </w:rPr>
                    <w:t>,</w:t>
                  </w:r>
                  <w:r w:rsidRPr="00137B4C">
                    <w:rPr>
                      <w:sz w:val="28"/>
                      <w:szCs w:val="28"/>
                    </w:rPr>
                    <w:t xml:space="preserve"> назначается на должность Учредителем, подотчетен ему и осуществляет свою деятельность в соответствии с действующим </w:t>
                  </w:r>
                  <w:proofErr w:type="gramStart"/>
                  <w:r w:rsidRPr="00137B4C">
                    <w:rPr>
                      <w:sz w:val="28"/>
                      <w:szCs w:val="28"/>
                    </w:rPr>
                    <w:t>законодательством,  Уставом</w:t>
                  </w:r>
                  <w:proofErr w:type="gramEnd"/>
                  <w:r w:rsidRPr="00137B4C">
                    <w:rPr>
                      <w:sz w:val="28"/>
                      <w:szCs w:val="28"/>
                    </w:rPr>
                    <w:t xml:space="preserve"> Муниципального учреждения культуры «Сельский дом культуры и досуга» </w:t>
                  </w:r>
                  <w:proofErr w:type="spellStart"/>
                  <w:r w:rsidRPr="00137B4C">
                    <w:rPr>
                      <w:sz w:val="28"/>
                      <w:szCs w:val="28"/>
                    </w:rPr>
                    <w:t>п.Выкатной</w:t>
                  </w:r>
                  <w:proofErr w:type="spellEnd"/>
                  <w:r w:rsidRPr="00137B4C">
                    <w:rPr>
                      <w:sz w:val="28"/>
                      <w:szCs w:val="28"/>
                    </w:rPr>
                    <w:t>, постановлениями и распоряжениями Учредителя, заключенным с ним трудовым договором</w:t>
                  </w:r>
                </w:p>
                <w:p w14:paraId="06EF8051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>Распоряжением администрации сельского поселения Выкатной от 2</w:t>
                  </w: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.12.202</w:t>
                  </w: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года №</w:t>
                  </w:r>
                  <w:r>
                    <w:rPr>
                      <w:color w:val="000000"/>
                      <w:sz w:val="28"/>
                      <w:szCs w:val="28"/>
                    </w:rPr>
                    <w:t>110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-р утверждены штатная численность и должностные оклады работников Муниципального учреждения культуры «Сельский дом культуры и досуга» </w:t>
                  </w:r>
                  <w:proofErr w:type="spellStart"/>
                  <w:r w:rsidRPr="00137B4C">
                    <w:rPr>
                      <w:color w:val="000000"/>
                      <w:sz w:val="28"/>
                      <w:szCs w:val="28"/>
                    </w:rPr>
                    <w:t>п.Выкатной</w:t>
                  </w:r>
                  <w:proofErr w:type="spell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на 202</w:t>
                  </w: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год.</w:t>
                  </w:r>
                </w:p>
                <w:p w14:paraId="2D1A5182" w14:textId="77777777" w:rsidR="00194318" w:rsidRPr="0065305E" w:rsidRDefault="00194318" w:rsidP="00C97F02">
                  <w:pPr>
                    <w:ind w:right="-8" w:firstLine="567"/>
                    <w:jc w:val="both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Распоряжением 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администрации сельского поселения Выкатной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от 25.03.2025 года №20-р </w:t>
                  </w:r>
                  <w:r w:rsidRPr="0065305E">
                    <w:rPr>
                      <w:sz w:val="28"/>
                      <w:szCs w:val="24"/>
                      <w:lang w:eastAsia="zh-CN"/>
                    </w:rPr>
                    <w:t>внесен</w:t>
                  </w:r>
                  <w:r>
                    <w:rPr>
                      <w:sz w:val="28"/>
                      <w:szCs w:val="24"/>
                      <w:lang w:eastAsia="zh-CN"/>
                    </w:rPr>
                    <w:t>о</w:t>
                  </w:r>
                  <w:r w:rsidRPr="0065305E">
                    <w:rPr>
                      <w:sz w:val="28"/>
                      <w:szCs w:val="24"/>
                      <w:lang w:eastAsia="zh-CN"/>
                    </w:rPr>
                    <w:t xml:space="preserve"> изменени</w:t>
                  </w:r>
                  <w:r>
                    <w:rPr>
                      <w:sz w:val="28"/>
                      <w:szCs w:val="24"/>
                      <w:lang w:eastAsia="zh-CN"/>
                    </w:rPr>
                    <w:t>е</w:t>
                  </w:r>
                  <w:r w:rsidRPr="0065305E">
                    <w:rPr>
                      <w:sz w:val="28"/>
                      <w:szCs w:val="24"/>
                      <w:lang w:eastAsia="zh-CN"/>
                    </w:rPr>
                    <w:t xml:space="preserve"> в распоряжение администрации сельского поселения Выкатной от 15.11.2024 № 93-р «Об утверждении штатного расписания Муниципального учреждения культуры «Сельский дом культуры и досуга» п. Выкатной на 2025 год»</w:t>
                  </w:r>
                  <w:r>
                    <w:rPr>
                      <w:sz w:val="28"/>
                      <w:szCs w:val="24"/>
                      <w:lang w:eastAsia="zh-CN"/>
                    </w:rPr>
                    <w:t xml:space="preserve">. </w:t>
                  </w:r>
                </w:p>
                <w:p w14:paraId="65B5B6E6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Штатным </w:t>
                  </w:r>
                  <w:proofErr w:type="gramStart"/>
                  <w:r w:rsidRPr="00137B4C">
                    <w:rPr>
                      <w:color w:val="000000"/>
                      <w:sz w:val="28"/>
                      <w:szCs w:val="28"/>
                    </w:rPr>
                    <w:t>расписанием  МУК</w:t>
                  </w:r>
                  <w:proofErr w:type="gram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«Сельский дом культуры и досуга» </w:t>
                  </w:r>
                  <w:proofErr w:type="spellStart"/>
                  <w:r w:rsidRPr="00137B4C">
                    <w:rPr>
                      <w:color w:val="000000"/>
                      <w:sz w:val="28"/>
                      <w:szCs w:val="28"/>
                    </w:rPr>
                    <w:t>п.Выкатной</w:t>
                  </w:r>
                  <w:proofErr w:type="spell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утверждено 12,5 штатных единиц, фактическая численность составляет 15чел.</w:t>
                  </w:r>
                </w:p>
                <w:p w14:paraId="07368B1F" w14:textId="77777777" w:rsidR="00194318" w:rsidRDefault="00194318" w:rsidP="00C97F02">
                  <w:pPr>
                    <w:ind w:right="-8" w:firstLine="567"/>
                    <w:jc w:val="both"/>
                    <w:rPr>
                      <w:sz w:val="28"/>
                      <w:szCs w:val="24"/>
                      <w:lang w:eastAsia="zh-CN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Распоряжением 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администрации сельского поселения Выкатной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от 25.03.2025 года №20-р </w:t>
                  </w:r>
                  <w:r w:rsidRPr="0065305E">
                    <w:rPr>
                      <w:sz w:val="28"/>
                      <w:szCs w:val="24"/>
                      <w:lang w:eastAsia="zh-CN"/>
                    </w:rPr>
                    <w:t>внесен</w:t>
                  </w:r>
                  <w:r>
                    <w:rPr>
                      <w:sz w:val="28"/>
                      <w:szCs w:val="24"/>
                      <w:lang w:eastAsia="zh-CN"/>
                    </w:rPr>
                    <w:t>о</w:t>
                  </w:r>
                  <w:r w:rsidRPr="0065305E">
                    <w:rPr>
                      <w:sz w:val="28"/>
                      <w:szCs w:val="24"/>
                      <w:lang w:eastAsia="zh-CN"/>
                    </w:rPr>
                    <w:t xml:space="preserve"> изменени</w:t>
                  </w:r>
                  <w:r>
                    <w:rPr>
                      <w:sz w:val="28"/>
                      <w:szCs w:val="24"/>
                      <w:lang w:eastAsia="zh-CN"/>
                    </w:rPr>
                    <w:t>е</w:t>
                  </w:r>
                  <w:r w:rsidRPr="0065305E">
                    <w:rPr>
                      <w:sz w:val="28"/>
                      <w:szCs w:val="24"/>
                      <w:lang w:eastAsia="zh-CN"/>
                    </w:rPr>
                    <w:t xml:space="preserve"> в распоряжение администрации сельского поселения Выкатной от 15.11.2024 № 93-р «Об утверждении штатного расписания Муниципального учреждения культуры «Сельский дом культуры и досуга» п. Выкатной на 2025 год»</w:t>
                  </w:r>
                  <w:r>
                    <w:rPr>
                      <w:sz w:val="28"/>
                      <w:szCs w:val="24"/>
                      <w:lang w:eastAsia="zh-CN"/>
                    </w:rPr>
                    <w:t xml:space="preserve">. </w:t>
                  </w:r>
                </w:p>
                <w:p w14:paraId="5283D783" w14:textId="77777777" w:rsidR="00194318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Штатным </w:t>
                  </w:r>
                  <w:proofErr w:type="gramStart"/>
                  <w:r w:rsidRPr="00137B4C">
                    <w:rPr>
                      <w:color w:val="000000"/>
                      <w:sz w:val="28"/>
                      <w:szCs w:val="28"/>
                    </w:rPr>
                    <w:t>расписанием  МУК</w:t>
                  </w:r>
                  <w:proofErr w:type="gram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«Сельский дом культуры и досуга» </w:t>
                  </w:r>
                  <w:proofErr w:type="spellStart"/>
                  <w:r w:rsidRPr="00137B4C">
                    <w:rPr>
                      <w:color w:val="000000"/>
                      <w:sz w:val="28"/>
                      <w:szCs w:val="28"/>
                    </w:rPr>
                    <w:t>п.Выкатной</w:t>
                  </w:r>
                  <w:proofErr w:type="spellEnd"/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утверждено </w:t>
                  </w:r>
                  <w:r>
                    <w:rPr>
                      <w:color w:val="000000"/>
                      <w:sz w:val="28"/>
                      <w:szCs w:val="28"/>
                    </w:rPr>
                    <w:t>10,75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 xml:space="preserve"> штатных единиц, фактическая численность составляет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16 </w:t>
                  </w:r>
                  <w:r w:rsidRPr="00137B4C">
                    <w:rPr>
                      <w:color w:val="000000"/>
                      <w:sz w:val="28"/>
                      <w:szCs w:val="28"/>
                    </w:rPr>
                    <w:t>чел.</w:t>
                  </w:r>
                </w:p>
                <w:p w14:paraId="26EF9FB9" w14:textId="77777777" w:rsidR="00194318" w:rsidRPr="0065305E" w:rsidRDefault="00194318" w:rsidP="00C97F02">
                  <w:pPr>
                    <w:ind w:right="-8" w:firstLine="567"/>
                    <w:jc w:val="both"/>
                    <w:rPr>
                      <w:sz w:val="24"/>
                      <w:szCs w:val="24"/>
                      <w:lang w:eastAsia="zh-CN"/>
                    </w:rPr>
                  </w:pPr>
                </w:p>
                <w:p w14:paraId="51CF3B98" w14:textId="77777777" w:rsidR="00194318" w:rsidRPr="00137B4C" w:rsidRDefault="00194318" w:rsidP="00C97F02">
                  <w:pPr>
                    <w:ind w:firstLine="567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10A52C25" w14:textId="73CB16B1" w:rsidR="00194318" w:rsidRPr="00705085" w:rsidRDefault="00194318" w:rsidP="00705085">
                  <w:pPr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137B4C">
                    <w:rPr>
                      <w:sz w:val="28"/>
                      <w:szCs w:val="28"/>
                    </w:rPr>
                    <w:t>Ведение бюджетного и налогового учета по исполнению сметы доходов и расходов осуществляет администрация сельского поселения Выкатной по Соглашению №1 от 11.01.2010 года</w:t>
                  </w:r>
                </w:p>
              </w:tc>
            </w:tr>
          </w:tbl>
          <w:p w14:paraId="7CE27E88" w14:textId="77777777" w:rsidR="00194318" w:rsidRDefault="00194318" w:rsidP="00C97F02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705085" w14:paraId="44B10702" w14:textId="77777777" w:rsidTr="009A50E2">
        <w:tblPrEx>
          <w:tblCellMar>
            <w:left w:w="0" w:type="dxa"/>
            <w:right w:w="0" w:type="dxa"/>
          </w:tblCellMar>
        </w:tblPrEx>
        <w:trPr>
          <w:gridAfter w:val="1"/>
          <w:wAfter w:w="34" w:type="dxa"/>
          <w:trHeight w:val="4404"/>
        </w:trPr>
        <w:tc>
          <w:tcPr>
            <w:tcW w:w="10314" w:type="dxa"/>
            <w:gridSpan w:val="21"/>
            <w:tcMar>
              <w:top w:w="0" w:type="dxa"/>
              <w:left w:w="0" w:type="dxa"/>
              <w:bottom w:w="0" w:type="dxa"/>
              <w:right w:w="400" w:type="dxa"/>
            </w:tcMar>
          </w:tcPr>
          <w:p w14:paraId="26811DB0" w14:textId="77777777" w:rsidR="00705085" w:rsidRDefault="00705085" w:rsidP="00C97F02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РАЗДЕЛ 2 </w:t>
            </w:r>
            <w:r>
              <w:rPr>
                <w:b/>
                <w:bCs/>
                <w:color w:val="000000"/>
                <w:sz w:val="28"/>
                <w:szCs w:val="28"/>
                <w:u w:val="single"/>
              </w:rPr>
              <w:t>«Результаты деятельности субъекта бюджетной отчетности»</w:t>
            </w:r>
          </w:p>
          <w:p w14:paraId="425CA7CD" w14:textId="77777777" w:rsidR="00705085" w:rsidRDefault="00705085" w:rsidP="00C97F02">
            <w:pPr>
              <w:ind w:firstLine="560"/>
              <w:jc w:val="both"/>
            </w:pPr>
            <w:r>
              <w:rPr>
                <w:color w:val="000000"/>
                <w:sz w:val="28"/>
                <w:szCs w:val="28"/>
              </w:rPr>
              <w:t>Бюджет поселения утверждается Советом депутатов сельского поселения сроком на три года – очередной финансовый год и плановый период, и вступает в силу с 1 января и действует по 31 декабря финансового года.</w:t>
            </w:r>
          </w:p>
          <w:p w14:paraId="779E4C85" w14:textId="77777777" w:rsidR="00705085" w:rsidRDefault="00705085" w:rsidP="00C97F02">
            <w:pPr>
              <w:ind w:firstLine="560"/>
              <w:jc w:val="both"/>
            </w:pPr>
            <w:r>
              <w:rPr>
                <w:color w:val="000000"/>
                <w:sz w:val="28"/>
                <w:szCs w:val="28"/>
              </w:rPr>
              <w:t>В целях эффективного исполнения бюджета сельского поселения применялись следующие меры:</w:t>
            </w:r>
          </w:p>
          <w:p w14:paraId="0EEA7D7C" w14:textId="77777777" w:rsidR="00705085" w:rsidRDefault="00705085" w:rsidP="00C97F02">
            <w:pPr>
              <w:ind w:firstLine="560"/>
              <w:jc w:val="both"/>
            </w:pPr>
            <w:r>
              <w:rPr>
                <w:color w:val="000000"/>
                <w:sz w:val="28"/>
                <w:szCs w:val="28"/>
              </w:rPr>
              <w:t>Обеспечено своевременное доведение платежных реквизитов до плательщиков для оформления платежных документов на перечисления в бюджет, во избежание невыясненных поступлений.</w:t>
            </w:r>
          </w:p>
          <w:p w14:paraId="54DCB891" w14:textId="77777777" w:rsidR="00705085" w:rsidRDefault="00705085" w:rsidP="00C97F02">
            <w:pPr>
              <w:ind w:firstLine="560"/>
              <w:jc w:val="both"/>
            </w:pPr>
            <w:r>
              <w:rPr>
                <w:color w:val="000000"/>
                <w:sz w:val="28"/>
                <w:szCs w:val="28"/>
              </w:rPr>
              <w:t>Обеспечено оперативное уточнение платежей, относимых Управлением Федерального казначейства по ХМАО-Югре на невыясненные поступления, с целью их зачисления на соответствующие коды доходов бюджетной классификации Российской Федерации.</w:t>
            </w:r>
          </w:p>
          <w:p w14:paraId="32A16732" w14:textId="77777777" w:rsidR="00705085" w:rsidRDefault="00705085" w:rsidP="00C97F02">
            <w:pPr>
              <w:ind w:firstLine="560"/>
              <w:jc w:val="both"/>
            </w:pPr>
            <w:r>
              <w:rPr>
                <w:color w:val="000000"/>
                <w:sz w:val="28"/>
                <w:szCs w:val="28"/>
              </w:rPr>
              <w:t>Обеспечено повышение эффективности бюджетных расходов, в том числе не допускалось необоснованного увеличения количества принимаемых расходных обязательств, приняты меры по оптимизации действующих расходных обязательств.</w:t>
            </w:r>
          </w:p>
          <w:p w14:paraId="7500BECE" w14:textId="77777777" w:rsidR="00705085" w:rsidRDefault="00705085" w:rsidP="00C97F02">
            <w:pPr>
              <w:ind w:firstLine="560"/>
              <w:jc w:val="both"/>
            </w:pPr>
            <w:r>
              <w:rPr>
                <w:color w:val="000000"/>
                <w:sz w:val="28"/>
                <w:szCs w:val="28"/>
              </w:rPr>
              <w:t xml:space="preserve">За 2025 год расходы по оплате за курсы повышения квалификации и консультационных семинаров составили – 52,9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. при запланированных бюджетных ассигнованиях в сумме – 52,9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14:paraId="38A4D647" w14:textId="77777777" w:rsidR="00705085" w:rsidRDefault="00705085" w:rsidP="00C97F02">
            <w:pPr>
              <w:ind w:firstLine="56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отчетном году четыре сотрудников Администрации сельского поселения Выкатной повысили квалификацию по образовательным программам, в том числе: </w:t>
            </w:r>
            <w:r w:rsidRPr="003E7519">
              <w:rPr>
                <w:sz w:val="28"/>
                <w:szCs w:val="28"/>
              </w:rPr>
              <w:t>Краткосрочное обучение: «Оказание первой помощи пострадавшим. Общие вопросы охраны труда и функционирования системы управления охраной труда»</w:t>
            </w:r>
            <w:r>
              <w:rPr>
                <w:sz w:val="28"/>
                <w:szCs w:val="28"/>
              </w:rPr>
              <w:t xml:space="preserve">(2 чел), </w:t>
            </w:r>
            <w:r w:rsidRPr="003E7519">
              <w:rPr>
                <w:sz w:val="28"/>
                <w:szCs w:val="28"/>
              </w:rPr>
              <w:t>Профессиональная переподготовка по программ</w:t>
            </w:r>
            <w:r>
              <w:rPr>
                <w:sz w:val="28"/>
                <w:szCs w:val="28"/>
              </w:rPr>
              <w:t>е</w:t>
            </w:r>
            <w:r w:rsidRPr="003E7519">
              <w:rPr>
                <w:sz w:val="28"/>
                <w:szCs w:val="28"/>
              </w:rPr>
              <w:t>: «Пожарная безопасность с присвоением квалификации «Специалист по пожарной профилактике»</w:t>
            </w:r>
            <w:r>
              <w:rPr>
                <w:sz w:val="28"/>
                <w:szCs w:val="28"/>
              </w:rPr>
              <w:t xml:space="preserve"> (2чел)</w:t>
            </w:r>
            <w:r w:rsidRPr="003E75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3E7519">
              <w:rPr>
                <w:sz w:val="28"/>
                <w:szCs w:val="28"/>
              </w:rPr>
              <w:t xml:space="preserve"> «Воинский учет и бронирование граждан, пребыва</w:t>
            </w:r>
            <w:r>
              <w:rPr>
                <w:sz w:val="28"/>
                <w:szCs w:val="28"/>
              </w:rPr>
              <w:t>ю</w:t>
            </w:r>
            <w:r w:rsidRPr="003E7519">
              <w:rPr>
                <w:sz w:val="28"/>
                <w:szCs w:val="28"/>
              </w:rPr>
              <w:t>щих в запасе»</w:t>
            </w:r>
            <w:r>
              <w:rPr>
                <w:sz w:val="28"/>
                <w:szCs w:val="28"/>
              </w:rPr>
              <w:t xml:space="preserve"> (1 чел), </w:t>
            </w:r>
            <w:r w:rsidRPr="003E7519">
              <w:rPr>
                <w:sz w:val="28"/>
                <w:szCs w:val="28"/>
              </w:rPr>
              <w:t>особенности ведения учета и сдачи отчетности учреждений бюджетной сферы за полугодие</w:t>
            </w:r>
            <w:r>
              <w:rPr>
                <w:sz w:val="28"/>
                <w:szCs w:val="28"/>
              </w:rPr>
              <w:t xml:space="preserve"> и год (2 чел)</w:t>
            </w:r>
            <w:r w:rsidRPr="003E7519">
              <w:rPr>
                <w:sz w:val="28"/>
                <w:szCs w:val="28"/>
              </w:rPr>
              <w:t xml:space="preserve">. </w:t>
            </w:r>
          </w:p>
          <w:p w14:paraId="26BD3BEF" w14:textId="76418239" w:rsidR="00705085" w:rsidRDefault="00705085" w:rsidP="00C97F02">
            <w:pPr>
              <w:ind w:firstLine="560"/>
              <w:jc w:val="both"/>
            </w:pPr>
            <w:r w:rsidRPr="003E7519">
              <w:rPr>
                <w:sz w:val="28"/>
                <w:szCs w:val="28"/>
              </w:rPr>
              <w:t>Администрации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Выкатной и подведомственному муниципальному учреждению культуры «Сельский дом культуры и досуга» п. Выкатной в 202</w:t>
            </w:r>
            <w:r w:rsidR="002C2BEC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году безвозмездных услуг и работ не оказывалось.</w:t>
            </w:r>
          </w:p>
        </w:tc>
      </w:tr>
      <w:tr w:rsidR="002A397A" w:rsidRPr="00004A3A" w14:paraId="46968758" w14:textId="77777777" w:rsidTr="009A50E2">
        <w:tblPrEx>
          <w:tblCellMar>
            <w:left w:w="0" w:type="dxa"/>
            <w:right w:w="0" w:type="dxa"/>
          </w:tblCellMar>
        </w:tblPrEx>
        <w:tc>
          <w:tcPr>
            <w:tcW w:w="10348" w:type="dxa"/>
            <w:gridSpan w:val="22"/>
            <w:tcMar>
              <w:top w:w="0" w:type="dxa"/>
              <w:left w:w="0" w:type="dxa"/>
              <w:bottom w:w="0" w:type="dxa"/>
              <w:right w:w="400" w:type="dxa"/>
            </w:tcMar>
          </w:tcPr>
          <w:p w14:paraId="1EBA2161" w14:textId="77777777" w:rsidR="002A397A" w:rsidRPr="00004A3A" w:rsidRDefault="002A397A" w:rsidP="0000325E">
            <w:pPr>
              <w:ind w:firstLine="560"/>
              <w:jc w:val="center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 xml:space="preserve">РАЗДЕЛ 3 </w:t>
            </w:r>
            <w:r w:rsidRPr="00004A3A">
              <w:rPr>
                <w:b/>
                <w:bCs/>
                <w:color w:val="000000"/>
                <w:sz w:val="28"/>
                <w:szCs w:val="28"/>
                <w:u w:val="single"/>
              </w:rPr>
              <w:t>«Анализ отчета об исполнении бюджета субъектом бюджетной отчетности»</w:t>
            </w:r>
          </w:p>
          <w:p w14:paraId="659F5211" w14:textId="77777777" w:rsidR="002A397A" w:rsidRPr="00004A3A" w:rsidRDefault="002A397A" w:rsidP="0000325E">
            <w:pPr>
              <w:ind w:firstLine="560"/>
              <w:jc w:val="center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3.1. Общие параметры исполнения бюджета сельского поселения Выкатной на 01.01.202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004A3A">
              <w:rPr>
                <w:b/>
                <w:bCs/>
                <w:color w:val="000000"/>
                <w:sz w:val="28"/>
                <w:szCs w:val="28"/>
              </w:rPr>
              <w:t>г.</w:t>
            </w:r>
          </w:p>
          <w:p w14:paraId="2C1C4020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lastRenderedPageBreak/>
              <w:t>       Бюджет сельского поселения за 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004A3A">
              <w:rPr>
                <w:color w:val="000000"/>
                <w:sz w:val="28"/>
                <w:szCs w:val="28"/>
              </w:rPr>
              <w:t xml:space="preserve"> года исполнен по доходам в сумме </w:t>
            </w:r>
            <w:r>
              <w:rPr>
                <w:color w:val="000000"/>
                <w:sz w:val="28"/>
                <w:szCs w:val="28"/>
              </w:rPr>
              <w:t>81 506,2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, что составило 9</w:t>
            </w:r>
            <w:r>
              <w:rPr>
                <w:color w:val="000000"/>
                <w:sz w:val="28"/>
                <w:szCs w:val="28"/>
              </w:rPr>
              <w:t>3,8</w:t>
            </w:r>
            <w:r w:rsidRPr="00004A3A">
              <w:rPr>
                <w:color w:val="000000"/>
                <w:sz w:val="28"/>
                <w:szCs w:val="28"/>
              </w:rPr>
              <w:t>%   от уточненного годового плана (86</w:t>
            </w:r>
            <w:r>
              <w:rPr>
                <w:color w:val="000000"/>
                <w:sz w:val="28"/>
                <w:szCs w:val="28"/>
              </w:rPr>
              <w:t> 883,2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  </w:t>
            </w:r>
          </w:p>
          <w:p w14:paraId="52D4DF52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     Расходы бюджета сельского поселения исполнены в сумме </w:t>
            </w:r>
            <w:r>
              <w:rPr>
                <w:color w:val="000000"/>
                <w:sz w:val="28"/>
                <w:szCs w:val="28"/>
              </w:rPr>
              <w:t>82 879,1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 или </w:t>
            </w:r>
            <w:r>
              <w:rPr>
                <w:color w:val="000000"/>
                <w:sz w:val="28"/>
                <w:szCs w:val="28"/>
              </w:rPr>
              <w:t>90,5</w:t>
            </w:r>
            <w:r w:rsidRPr="00004A3A">
              <w:rPr>
                <w:color w:val="000000"/>
                <w:sz w:val="28"/>
                <w:szCs w:val="28"/>
              </w:rPr>
              <w:t xml:space="preserve"> % от годовых   бюджетных назначений (</w:t>
            </w:r>
            <w:r>
              <w:rPr>
                <w:color w:val="000000"/>
                <w:sz w:val="28"/>
                <w:szCs w:val="28"/>
              </w:rPr>
              <w:t>91 612,1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4B882282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       По итогам исполнения бюджета сельского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поселения  за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год сложился дефицит в сумме </w:t>
            </w:r>
            <w:r>
              <w:rPr>
                <w:color w:val="000000"/>
                <w:sz w:val="28"/>
                <w:szCs w:val="28"/>
              </w:rPr>
              <w:t>3 355,9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</w:p>
          <w:p w14:paraId="40A0A746" w14:textId="77777777" w:rsidR="002A397A" w:rsidRPr="00004A3A" w:rsidRDefault="002A397A" w:rsidP="0000325E">
            <w:pPr>
              <w:spacing w:after="80"/>
              <w:ind w:firstLine="560"/>
              <w:jc w:val="center"/>
              <w:rPr>
                <w:color w:val="000000"/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             Показатели исполнения бюджета в динамике                     </w:t>
            </w:r>
          </w:p>
          <w:p w14:paraId="6E3DFE4C" w14:textId="77777777" w:rsidR="002A397A" w:rsidRPr="00004A3A" w:rsidRDefault="002A397A" w:rsidP="0000325E">
            <w:pPr>
              <w:spacing w:after="80"/>
              <w:ind w:right="-403" w:firstLine="560"/>
              <w:jc w:val="center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</w:t>
            </w:r>
            <w:proofErr w:type="spellStart"/>
            <w:r w:rsidRPr="00004A3A">
              <w:rPr>
                <w:color w:val="000000"/>
                <w:sz w:val="28"/>
                <w:szCs w:val="28"/>
              </w:rPr>
              <w:t>тыс.</w:t>
            </w:r>
            <w:r>
              <w:rPr>
                <w:color w:val="000000"/>
                <w:sz w:val="28"/>
                <w:szCs w:val="28"/>
              </w:rPr>
              <w:t>руб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14:paraId="5B518997" w14:textId="77777777" w:rsidR="002A397A" w:rsidRPr="00004A3A" w:rsidRDefault="002A397A" w:rsidP="0000325E">
            <w:pPr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026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31"/>
              <w:gridCol w:w="2580"/>
              <w:gridCol w:w="2460"/>
              <w:gridCol w:w="2289"/>
            </w:tblGrid>
            <w:tr w:rsidR="002A397A" w:rsidRPr="00004A3A" w14:paraId="06E7602C" w14:textId="77777777" w:rsidTr="0000325E">
              <w:trPr>
                <w:trHeight w:val="482"/>
              </w:trPr>
              <w:tc>
                <w:tcPr>
                  <w:tcW w:w="2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621859EB" w14:textId="77777777" w:rsidR="002A397A" w:rsidRPr="00004A3A" w:rsidRDefault="002A397A" w:rsidP="0000325E">
                  <w:pPr>
                    <w:spacing w:line="1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5B3E7412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202</w:t>
                  </w: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  <w:r w:rsidRPr="00004A3A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05F7BF5E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202</w:t>
                  </w: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004A3A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2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0C75310C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</w:t>
                  </w:r>
                  <w:r w:rsidRPr="00004A3A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2A397A" w:rsidRPr="00004A3A" w14:paraId="12B516E1" w14:textId="77777777" w:rsidTr="0000325E">
              <w:trPr>
                <w:trHeight w:val="482"/>
              </w:trPr>
              <w:tc>
                <w:tcPr>
                  <w:tcW w:w="2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75611E0C" w14:textId="77777777" w:rsidR="002A397A" w:rsidRPr="00004A3A" w:rsidRDefault="002A397A" w:rsidP="0000325E">
                  <w:pPr>
                    <w:spacing w:after="80"/>
                    <w:jc w:val="both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Доходы, всего</w:t>
                  </w:r>
                </w:p>
              </w:tc>
              <w:tc>
                <w:tcPr>
                  <w:tcW w:w="2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29CA96B1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61409,5</w:t>
                  </w:r>
                </w:p>
              </w:tc>
              <w:tc>
                <w:tcPr>
                  <w:tcW w:w="2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5C03C02B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sz w:val="28"/>
                      <w:szCs w:val="28"/>
                    </w:rPr>
                    <w:t>78746,5</w:t>
                  </w:r>
                </w:p>
              </w:tc>
              <w:tc>
                <w:tcPr>
                  <w:tcW w:w="22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16F0107C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81 506,2</w:t>
                  </w:r>
                </w:p>
              </w:tc>
            </w:tr>
            <w:tr w:rsidR="002A397A" w:rsidRPr="00004A3A" w14:paraId="2550511F" w14:textId="77777777" w:rsidTr="0000325E">
              <w:trPr>
                <w:trHeight w:val="465"/>
              </w:trPr>
              <w:tc>
                <w:tcPr>
                  <w:tcW w:w="2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483B6132" w14:textId="77777777" w:rsidR="002A397A" w:rsidRPr="00004A3A" w:rsidRDefault="002A397A" w:rsidP="0000325E">
                  <w:pPr>
                    <w:spacing w:after="80"/>
                    <w:jc w:val="both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Расходы, всего</w:t>
                  </w:r>
                </w:p>
              </w:tc>
              <w:tc>
                <w:tcPr>
                  <w:tcW w:w="2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290CA27E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60920,3</w:t>
                  </w:r>
                </w:p>
              </w:tc>
              <w:tc>
                <w:tcPr>
                  <w:tcW w:w="2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64C281C1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sz w:val="28"/>
                      <w:szCs w:val="28"/>
                    </w:rPr>
                    <w:t>78785,1</w:t>
                  </w:r>
                </w:p>
              </w:tc>
              <w:tc>
                <w:tcPr>
                  <w:tcW w:w="22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14F8BBFB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82 879,1</w:t>
                  </w:r>
                </w:p>
              </w:tc>
            </w:tr>
            <w:tr w:rsidR="002A397A" w:rsidRPr="00004A3A" w14:paraId="6A57E5A9" w14:textId="77777777" w:rsidTr="0000325E">
              <w:trPr>
                <w:trHeight w:val="482"/>
              </w:trPr>
              <w:tc>
                <w:tcPr>
                  <w:tcW w:w="2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1544C9F0" w14:textId="77777777" w:rsidR="002A397A" w:rsidRPr="00004A3A" w:rsidRDefault="002A397A" w:rsidP="0000325E">
                  <w:pPr>
                    <w:spacing w:after="80"/>
                    <w:jc w:val="both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Дефицит (-)</w:t>
                  </w:r>
                </w:p>
              </w:tc>
              <w:tc>
                <w:tcPr>
                  <w:tcW w:w="2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0B03AE18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273A8126" w14:textId="77777777" w:rsidR="002A397A" w:rsidRPr="00004A3A" w:rsidRDefault="002A397A" w:rsidP="0000325E">
                  <w:pPr>
                    <w:spacing w:line="1" w:lineRule="auto"/>
                    <w:jc w:val="both"/>
                    <w:rPr>
                      <w:sz w:val="28"/>
                      <w:szCs w:val="28"/>
                    </w:rPr>
                  </w:pPr>
                  <w:r w:rsidRPr="00004A3A">
                    <w:rPr>
                      <w:sz w:val="28"/>
                      <w:szCs w:val="28"/>
                    </w:rPr>
                    <w:t>38,6</w:t>
                  </w:r>
                </w:p>
              </w:tc>
              <w:tc>
                <w:tcPr>
                  <w:tcW w:w="22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0A794BA6" w14:textId="77777777" w:rsidR="002A397A" w:rsidRPr="00004A3A" w:rsidRDefault="002A397A" w:rsidP="0000325E">
                  <w:pPr>
                    <w:spacing w:line="1" w:lineRule="auto"/>
                    <w:jc w:val="both"/>
                    <w:rPr>
                      <w:sz w:val="28"/>
                      <w:szCs w:val="28"/>
                    </w:rPr>
                  </w:pPr>
                  <w:r w:rsidRPr="00004A3A">
                    <w:rPr>
                      <w:sz w:val="28"/>
                      <w:szCs w:val="28"/>
                    </w:rPr>
                    <w:t>38,6</w:t>
                  </w:r>
                </w:p>
              </w:tc>
            </w:tr>
            <w:tr w:rsidR="002A397A" w:rsidRPr="00004A3A" w14:paraId="200ED496" w14:textId="77777777" w:rsidTr="0000325E">
              <w:trPr>
                <w:trHeight w:val="482"/>
              </w:trPr>
              <w:tc>
                <w:tcPr>
                  <w:tcW w:w="29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491273BD" w14:textId="77777777" w:rsidR="002A397A" w:rsidRPr="00004A3A" w:rsidRDefault="002A397A" w:rsidP="0000325E">
                  <w:pPr>
                    <w:spacing w:after="80"/>
                    <w:jc w:val="both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Профицит (+)</w:t>
                  </w:r>
                </w:p>
              </w:tc>
              <w:tc>
                <w:tcPr>
                  <w:tcW w:w="2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63EEF05A" w14:textId="77777777" w:rsidR="002A397A" w:rsidRPr="00004A3A" w:rsidRDefault="002A397A" w:rsidP="0000325E">
                  <w:pPr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color w:val="000000"/>
                      <w:sz w:val="28"/>
                      <w:szCs w:val="28"/>
                    </w:rPr>
                    <w:t>489,2</w:t>
                  </w:r>
                </w:p>
              </w:tc>
              <w:tc>
                <w:tcPr>
                  <w:tcW w:w="24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60878C9A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 w:rsidRPr="00004A3A">
                    <w:rPr>
                      <w:sz w:val="28"/>
                      <w:szCs w:val="28"/>
                    </w:rPr>
                    <w:t>-38,6</w:t>
                  </w:r>
                </w:p>
              </w:tc>
              <w:tc>
                <w:tcPr>
                  <w:tcW w:w="22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</w:tcPr>
                <w:p w14:paraId="4B29DCF7" w14:textId="77777777" w:rsidR="002A397A" w:rsidRPr="00004A3A" w:rsidRDefault="002A397A" w:rsidP="0000325E">
                  <w:pPr>
                    <w:spacing w:after="8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-1 372,9</w:t>
                  </w:r>
                </w:p>
              </w:tc>
            </w:tr>
          </w:tbl>
          <w:p w14:paraId="73FE44B2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               3.2.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4A3A">
              <w:rPr>
                <w:b/>
                <w:bCs/>
                <w:color w:val="000000"/>
                <w:sz w:val="28"/>
                <w:szCs w:val="28"/>
              </w:rPr>
              <w:t>Исполнение доходной части бюджета.</w:t>
            </w:r>
          </w:p>
          <w:p w14:paraId="7C9E686E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 Уточненный общий объем утвержденного бюджета по доходам за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год составил </w:t>
            </w:r>
            <w:r>
              <w:rPr>
                <w:color w:val="000000"/>
                <w:sz w:val="28"/>
                <w:szCs w:val="28"/>
              </w:rPr>
              <w:t>86 883,2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; в том числе безвозмездные поступления от других бюджетов бюджетной системы – </w:t>
            </w:r>
            <w:r>
              <w:rPr>
                <w:color w:val="000000"/>
                <w:sz w:val="28"/>
                <w:szCs w:val="28"/>
              </w:rPr>
              <w:t>73 405,5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,  в том числе субвенции на государственную регистрацию актов гражданского состояния 17,</w:t>
            </w:r>
            <w:r>
              <w:rPr>
                <w:color w:val="000000"/>
                <w:sz w:val="28"/>
                <w:szCs w:val="28"/>
              </w:rPr>
              <w:t>6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 и на осуществление первичного воинского учета </w:t>
            </w:r>
            <w:r>
              <w:rPr>
                <w:color w:val="000000"/>
                <w:sz w:val="28"/>
                <w:szCs w:val="28"/>
              </w:rPr>
              <w:t>345,0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 Доходы бюджета сельского поселения без учета финансовой помощи – собственные доходы - утверждены на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 в сумме </w:t>
            </w:r>
            <w:r>
              <w:rPr>
                <w:color w:val="000000"/>
                <w:sz w:val="28"/>
                <w:szCs w:val="28"/>
              </w:rPr>
              <w:t>13 477,7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</w:p>
          <w:p w14:paraId="64194942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Доходы бюджета АСП Выкатной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года формировались в соответствии с действующим законодательством за счет федеральных, региональных и местных налогов,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 - Югры, нормативно-правовыми актами Ханты-Мансийского района и сельского поселения.</w:t>
            </w:r>
          </w:p>
          <w:p w14:paraId="391C4836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План по доходам бюджета АСП Выкатной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года выполнен на </w:t>
            </w:r>
            <w:r>
              <w:rPr>
                <w:color w:val="000000"/>
                <w:sz w:val="28"/>
                <w:szCs w:val="28"/>
              </w:rPr>
              <w:t>93,8</w:t>
            </w:r>
            <w:r w:rsidRPr="00004A3A">
              <w:rPr>
                <w:color w:val="000000"/>
                <w:sz w:val="28"/>
                <w:szCs w:val="28"/>
              </w:rPr>
              <w:t>%.</w:t>
            </w:r>
          </w:p>
          <w:p w14:paraId="0D0B144A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Бюджет поселения по доходам исполнен за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 в сумме </w:t>
            </w:r>
            <w:r>
              <w:rPr>
                <w:color w:val="000000"/>
                <w:sz w:val="28"/>
                <w:szCs w:val="28"/>
              </w:rPr>
              <w:t>81 506,2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, в том числе: налоговые и неналоговые доходы в сумме </w:t>
            </w:r>
            <w:r>
              <w:rPr>
                <w:color w:val="000000"/>
                <w:sz w:val="28"/>
                <w:szCs w:val="28"/>
              </w:rPr>
              <w:t>14 064,6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104,4</w:t>
            </w:r>
            <w:r w:rsidRPr="00004A3A">
              <w:rPr>
                <w:color w:val="000000"/>
                <w:sz w:val="28"/>
                <w:szCs w:val="28"/>
              </w:rPr>
              <w:t xml:space="preserve">% от утвержденных планов) и безвозмездные поступления в сумме </w:t>
            </w:r>
            <w:r>
              <w:rPr>
                <w:color w:val="000000"/>
                <w:sz w:val="28"/>
                <w:szCs w:val="28"/>
              </w:rPr>
              <w:t>67 441,5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91,9</w:t>
            </w:r>
            <w:r w:rsidRPr="00004A3A">
              <w:rPr>
                <w:color w:val="000000"/>
                <w:sz w:val="28"/>
                <w:szCs w:val="28"/>
              </w:rPr>
              <w:t>% от утвержденных планов).</w:t>
            </w:r>
          </w:p>
          <w:p w14:paraId="7D161819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В структуре доходов бюджета поселения в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году доля налоговых и неналоговых доходов в общем объеме доходов поселения составила </w:t>
            </w:r>
            <w:r>
              <w:rPr>
                <w:color w:val="000000"/>
                <w:sz w:val="28"/>
                <w:szCs w:val="28"/>
              </w:rPr>
              <w:t>17,3</w:t>
            </w:r>
            <w:r w:rsidRPr="00004A3A">
              <w:rPr>
                <w:color w:val="000000"/>
                <w:sz w:val="28"/>
                <w:szCs w:val="28"/>
              </w:rPr>
              <w:t xml:space="preserve"> % или </w:t>
            </w:r>
            <w:r>
              <w:rPr>
                <w:color w:val="000000"/>
                <w:sz w:val="28"/>
                <w:szCs w:val="28"/>
              </w:rPr>
              <w:t>14 064,6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14:paraId="53A76048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- налоговые доходы составили </w:t>
            </w:r>
            <w:r>
              <w:rPr>
                <w:color w:val="000000"/>
                <w:sz w:val="28"/>
                <w:szCs w:val="28"/>
              </w:rPr>
              <w:t>11 877,4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, и в общем объеме собственных доходов </w:t>
            </w:r>
            <w:r>
              <w:rPr>
                <w:color w:val="000000"/>
                <w:sz w:val="28"/>
                <w:szCs w:val="28"/>
              </w:rPr>
              <w:t>84,5</w:t>
            </w:r>
            <w:r w:rsidRPr="00004A3A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% ,</w:t>
            </w:r>
            <w:proofErr w:type="gramEnd"/>
          </w:p>
          <w:p w14:paraId="572584E5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- неналоговые доходы составили </w:t>
            </w:r>
            <w:r>
              <w:rPr>
                <w:color w:val="000000"/>
                <w:sz w:val="28"/>
                <w:szCs w:val="28"/>
              </w:rPr>
              <w:t>2 178,3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 и в общем объеме собственных доходов </w:t>
            </w:r>
            <w:r>
              <w:rPr>
                <w:color w:val="000000"/>
                <w:sz w:val="28"/>
                <w:szCs w:val="28"/>
              </w:rPr>
              <w:t>15,5</w:t>
            </w:r>
            <w:r w:rsidRPr="00004A3A">
              <w:rPr>
                <w:color w:val="000000"/>
                <w:sz w:val="28"/>
                <w:szCs w:val="28"/>
              </w:rPr>
              <w:t xml:space="preserve"> %.</w:t>
            </w:r>
          </w:p>
          <w:p w14:paraId="55681DC1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lastRenderedPageBreak/>
              <w:t> Наибольший удельный вес в общем объеме исполненных налоговых доходов составляют:</w:t>
            </w:r>
          </w:p>
          <w:p w14:paraId="164A69C8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- налоги на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товары(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работы, услуги), реализуемые на территории Российской Федерации – </w:t>
            </w:r>
            <w:r>
              <w:rPr>
                <w:color w:val="000000"/>
                <w:sz w:val="28"/>
                <w:szCs w:val="28"/>
              </w:rPr>
              <w:t>32,2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3 825,8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)</w:t>
            </w:r>
          </w:p>
          <w:p w14:paraId="3FC8CA04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- земельный налог – </w:t>
            </w:r>
            <w:r>
              <w:rPr>
                <w:color w:val="000000"/>
                <w:sz w:val="28"/>
                <w:szCs w:val="28"/>
              </w:rPr>
              <w:t>51,5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6 115,4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14FAC350" w14:textId="77777777" w:rsidR="002A397A" w:rsidRPr="00004A3A" w:rsidRDefault="002A397A" w:rsidP="0000325E">
            <w:pPr>
              <w:ind w:firstLine="560"/>
              <w:jc w:val="center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Налоговые доходы:</w:t>
            </w:r>
          </w:p>
          <w:p w14:paraId="73238EF4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- налог на доходы физических лиц - </w:t>
            </w:r>
            <w:r w:rsidRPr="00004A3A">
              <w:rPr>
                <w:color w:val="000000"/>
                <w:sz w:val="28"/>
                <w:szCs w:val="28"/>
              </w:rPr>
              <w:t xml:space="preserve">годовой план выполнен на </w:t>
            </w:r>
            <w:r>
              <w:rPr>
                <w:color w:val="000000"/>
                <w:sz w:val="28"/>
                <w:szCs w:val="28"/>
              </w:rPr>
              <w:t>115,3</w:t>
            </w:r>
            <w:r w:rsidRPr="00004A3A">
              <w:rPr>
                <w:color w:val="000000"/>
                <w:sz w:val="28"/>
                <w:szCs w:val="28"/>
              </w:rPr>
              <w:t xml:space="preserve"> %, и в общем объеме собственных доходов составляет </w:t>
            </w:r>
            <w:r>
              <w:rPr>
                <w:color w:val="000000"/>
                <w:sz w:val="28"/>
                <w:szCs w:val="28"/>
              </w:rPr>
              <w:t>12,7</w:t>
            </w:r>
            <w:r w:rsidRPr="00004A3A">
              <w:rPr>
                <w:color w:val="000000"/>
                <w:sz w:val="28"/>
                <w:szCs w:val="28"/>
              </w:rPr>
              <w:t xml:space="preserve"> % (</w:t>
            </w:r>
            <w:r>
              <w:rPr>
                <w:color w:val="000000"/>
                <w:sz w:val="28"/>
                <w:szCs w:val="28"/>
              </w:rPr>
              <w:t>1 782,5</w:t>
            </w:r>
            <w:r w:rsidRPr="00004A3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4A3A">
              <w:rPr>
                <w:color w:val="000000"/>
                <w:sz w:val="28"/>
                <w:szCs w:val="28"/>
              </w:rPr>
              <w:t>тыс.</w:t>
            </w:r>
            <w:r>
              <w:rPr>
                <w:color w:val="000000"/>
                <w:sz w:val="28"/>
                <w:szCs w:val="28"/>
              </w:rPr>
              <w:t>руб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r w:rsidRPr="00004A3A">
              <w:rPr>
                <w:color w:val="000000"/>
                <w:sz w:val="28"/>
                <w:szCs w:val="28"/>
              </w:rPr>
              <w:t>). </w:t>
            </w:r>
          </w:p>
          <w:p w14:paraId="36301E01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>Фактические доходы по НДФЛ в отчетном периоде превысили плановые показатели по причине увеличения средней заработной платы работников</w:t>
            </w:r>
            <w:r>
              <w:rPr>
                <w:color w:val="000000"/>
                <w:sz w:val="28"/>
                <w:szCs w:val="28"/>
              </w:rPr>
              <w:t xml:space="preserve"> за счет индексации заработной платы и повышения МРОТ.</w:t>
            </w:r>
          </w:p>
          <w:p w14:paraId="6EFBCD79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- </w:t>
            </w:r>
            <w:r w:rsidRPr="00004A3A">
              <w:rPr>
                <w:b/>
                <w:bCs/>
                <w:color w:val="000000"/>
                <w:sz w:val="28"/>
                <w:szCs w:val="28"/>
              </w:rPr>
              <w:t xml:space="preserve">налоги на </w:t>
            </w:r>
            <w:proofErr w:type="gramStart"/>
            <w:r w:rsidRPr="00004A3A">
              <w:rPr>
                <w:b/>
                <w:bCs/>
                <w:color w:val="000000"/>
                <w:sz w:val="28"/>
                <w:szCs w:val="28"/>
              </w:rPr>
              <w:t>товары(</w:t>
            </w:r>
            <w:proofErr w:type="gramEnd"/>
            <w:r w:rsidRPr="00004A3A">
              <w:rPr>
                <w:b/>
                <w:bCs/>
                <w:color w:val="000000"/>
                <w:sz w:val="28"/>
                <w:szCs w:val="28"/>
              </w:rPr>
              <w:t>работы, услуги), реализуемые на территории Российской Федерации</w:t>
            </w:r>
            <w:r w:rsidRPr="00004A3A">
              <w:rPr>
                <w:color w:val="000000"/>
                <w:sz w:val="28"/>
                <w:szCs w:val="28"/>
              </w:rPr>
              <w:t xml:space="preserve"> - годовой план выполнен на </w:t>
            </w:r>
            <w:r>
              <w:rPr>
                <w:color w:val="000000"/>
                <w:sz w:val="28"/>
                <w:szCs w:val="28"/>
              </w:rPr>
              <w:t>108,9</w:t>
            </w:r>
            <w:r w:rsidRPr="00004A3A">
              <w:rPr>
                <w:color w:val="000000"/>
                <w:sz w:val="28"/>
                <w:szCs w:val="28"/>
              </w:rPr>
              <w:t xml:space="preserve">% и в общем объеме собственных доходов составляет </w:t>
            </w:r>
            <w:r>
              <w:rPr>
                <w:color w:val="000000"/>
                <w:sz w:val="28"/>
                <w:szCs w:val="28"/>
              </w:rPr>
              <w:t>27,2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3 825,8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4D06953D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Фактические доходы по налогу на товары (работы, услуги), реализуемые на территории РФ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в отчетном периоде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 превысили плановые показатели на основании сведений УФНС по ХМАО-Югре.</w:t>
            </w:r>
          </w:p>
          <w:p w14:paraId="10982FC9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- </w:t>
            </w:r>
            <w:r w:rsidRPr="00004A3A">
              <w:rPr>
                <w:b/>
                <w:bCs/>
                <w:color w:val="000000"/>
                <w:sz w:val="28"/>
                <w:szCs w:val="28"/>
              </w:rPr>
              <w:t>налог на имущество физических лиц</w:t>
            </w:r>
            <w:r w:rsidRPr="00004A3A">
              <w:rPr>
                <w:color w:val="000000"/>
                <w:sz w:val="28"/>
                <w:szCs w:val="28"/>
              </w:rPr>
              <w:t xml:space="preserve"> - – годовой план выполнен на </w:t>
            </w:r>
            <w:r>
              <w:rPr>
                <w:color w:val="000000"/>
                <w:sz w:val="28"/>
                <w:szCs w:val="28"/>
              </w:rPr>
              <w:t>109,6</w:t>
            </w:r>
            <w:r w:rsidRPr="00004A3A">
              <w:rPr>
                <w:color w:val="000000"/>
                <w:sz w:val="28"/>
                <w:szCs w:val="28"/>
              </w:rPr>
              <w:t>% и в общем объеме собственных доходов составляет   0,</w:t>
            </w:r>
            <w:r>
              <w:rPr>
                <w:color w:val="000000"/>
                <w:sz w:val="28"/>
                <w:szCs w:val="28"/>
              </w:rPr>
              <w:t>9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122,0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396DF7B4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Увеличение</w:t>
            </w:r>
            <w:r w:rsidRPr="00004A3A">
              <w:rPr>
                <w:color w:val="000000"/>
                <w:sz w:val="28"/>
                <w:szCs w:val="28"/>
              </w:rPr>
              <w:t xml:space="preserve">  фактических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 доходов по налогу на имущество физ</w:t>
            </w:r>
            <w:r>
              <w:rPr>
                <w:color w:val="000000"/>
                <w:sz w:val="28"/>
                <w:szCs w:val="28"/>
              </w:rPr>
              <w:t>ических лиц</w:t>
            </w:r>
            <w:r w:rsidRPr="00004A3A">
              <w:rPr>
                <w:color w:val="000000"/>
                <w:sz w:val="28"/>
                <w:szCs w:val="28"/>
              </w:rPr>
              <w:t xml:space="preserve"> от плановых показателей за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год объясняется </w:t>
            </w:r>
            <w:r>
              <w:rPr>
                <w:color w:val="000000"/>
                <w:sz w:val="28"/>
                <w:szCs w:val="28"/>
              </w:rPr>
              <w:t>увеличением числа</w:t>
            </w:r>
            <w:r w:rsidRPr="00004A3A">
              <w:rPr>
                <w:color w:val="000000"/>
                <w:sz w:val="28"/>
                <w:szCs w:val="28"/>
              </w:rPr>
              <w:t xml:space="preserve"> собственник</w:t>
            </w:r>
            <w:r>
              <w:rPr>
                <w:color w:val="000000"/>
                <w:sz w:val="28"/>
                <w:szCs w:val="28"/>
              </w:rPr>
              <w:t>ов</w:t>
            </w:r>
            <w:r w:rsidRPr="00004A3A">
              <w:rPr>
                <w:color w:val="000000"/>
                <w:sz w:val="28"/>
                <w:szCs w:val="28"/>
              </w:rPr>
              <w:t xml:space="preserve"> имущества.</w:t>
            </w:r>
          </w:p>
          <w:p w14:paraId="4AC48B62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>-</w:t>
            </w:r>
            <w:r w:rsidRPr="00004A3A">
              <w:rPr>
                <w:b/>
                <w:bCs/>
                <w:color w:val="000000"/>
                <w:sz w:val="28"/>
                <w:szCs w:val="28"/>
              </w:rPr>
              <w:t>Транспортный налог</w:t>
            </w:r>
            <w:r w:rsidRPr="00004A3A">
              <w:rPr>
                <w:color w:val="000000"/>
                <w:sz w:val="28"/>
                <w:szCs w:val="28"/>
              </w:rPr>
              <w:t xml:space="preserve"> - годовой план выполнен на </w:t>
            </w:r>
            <w:r>
              <w:rPr>
                <w:color w:val="000000"/>
                <w:sz w:val="28"/>
                <w:szCs w:val="28"/>
              </w:rPr>
              <w:t>100,5</w:t>
            </w:r>
            <w:r w:rsidRPr="00004A3A">
              <w:rPr>
                <w:color w:val="000000"/>
                <w:sz w:val="28"/>
                <w:szCs w:val="28"/>
              </w:rPr>
              <w:t xml:space="preserve">% и в общем объеме собственных доходов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составляет  0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27,6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71240404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>Фактические доходы по транспортному налогу в отчетном периоде превысили плановые показатели по причине увеличения числа налогоплательщиков, имеющих транспортные средства.</w:t>
            </w:r>
          </w:p>
          <w:p w14:paraId="0DBB105B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- </w:t>
            </w:r>
            <w:r w:rsidRPr="00004A3A">
              <w:rPr>
                <w:b/>
                <w:bCs/>
                <w:color w:val="000000"/>
                <w:sz w:val="28"/>
                <w:szCs w:val="28"/>
              </w:rPr>
              <w:t>Земельный налог </w:t>
            </w:r>
            <w:r w:rsidRPr="00004A3A">
              <w:rPr>
                <w:color w:val="000000"/>
                <w:sz w:val="28"/>
                <w:szCs w:val="28"/>
              </w:rPr>
              <w:t>– годовой план выполнен на 100,</w:t>
            </w:r>
            <w:r>
              <w:rPr>
                <w:color w:val="000000"/>
                <w:sz w:val="28"/>
                <w:szCs w:val="28"/>
              </w:rPr>
              <w:t>0</w:t>
            </w:r>
            <w:r w:rsidRPr="00004A3A">
              <w:rPr>
                <w:color w:val="000000"/>
                <w:sz w:val="28"/>
                <w:szCs w:val="28"/>
              </w:rPr>
              <w:t xml:space="preserve">% и в общем объеме собственных доходов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составляет  </w:t>
            </w:r>
            <w:r>
              <w:rPr>
                <w:color w:val="000000"/>
                <w:sz w:val="28"/>
                <w:szCs w:val="28"/>
              </w:rPr>
              <w:t>43</w:t>
            </w:r>
            <w:proofErr w:type="gramEnd"/>
            <w:r>
              <w:rPr>
                <w:color w:val="000000"/>
                <w:sz w:val="28"/>
                <w:szCs w:val="28"/>
              </w:rPr>
              <w:t>,5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6 115,4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5C6F331F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 xml:space="preserve"> -Государственная </w:t>
            </w:r>
            <w:proofErr w:type="gramStart"/>
            <w:r w:rsidRPr="00004A3A">
              <w:rPr>
                <w:b/>
                <w:bCs/>
                <w:color w:val="000000"/>
                <w:sz w:val="28"/>
                <w:szCs w:val="28"/>
              </w:rPr>
              <w:t>пошлина</w:t>
            </w:r>
            <w:r w:rsidRPr="00004A3A">
              <w:rPr>
                <w:color w:val="000000"/>
                <w:sz w:val="28"/>
                <w:szCs w:val="28"/>
              </w:rPr>
              <w:t>  -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 годовой план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>года выполнен на 100,0% и в общем объеме собственных доходов составляет 0,0</w:t>
            </w:r>
            <w:r>
              <w:rPr>
                <w:color w:val="000000"/>
                <w:sz w:val="28"/>
                <w:szCs w:val="28"/>
              </w:rPr>
              <w:t>3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4,1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  </w:t>
            </w:r>
          </w:p>
          <w:p w14:paraId="310911B7" w14:textId="77777777" w:rsidR="002A397A" w:rsidRPr="00004A3A" w:rsidRDefault="002A397A" w:rsidP="0000325E">
            <w:pPr>
              <w:ind w:firstLine="560"/>
              <w:jc w:val="center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Неналоговые доходы.</w:t>
            </w:r>
          </w:p>
          <w:p w14:paraId="43F97112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Неналоговые доходы в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году исполнены в объеме </w:t>
            </w:r>
            <w:r>
              <w:rPr>
                <w:color w:val="000000"/>
                <w:sz w:val="28"/>
                <w:szCs w:val="28"/>
              </w:rPr>
              <w:t>2 187,2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или </w:t>
            </w:r>
            <w:r>
              <w:rPr>
                <w:color w:val="000000"/>
                <w:sz w:val="28"/>
                <w:szCs w:val="28"/>
              </w:rPr>
              <w:t>100,6</w:t>
            </w:r>
            <w:r w:rsidRPr="00004A3A">
              <w:rPr>
                <w:color w:val="000000"/>
                <w:sz w:val="28"/>
                <w:szCs w:val="28"/>
              </w:rPr>
              <w:t xml:space="preserve">% от уточненного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плана(</w:t>
            </w:r>
            <w:proofErr w:type="gramEnd"/>
            <w:r>
              <w:rPr>
                <w:color w:val="000000"/>
                <w:sz w:val="28"/>
                <w:szCs w:val="28"/>
              </w:rPr>
              <w:t>2 174,1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5373A657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 xml:space="preserve">- доходы от использования имущества, находящегося </w:t>
            </w:r>
            <w:proofErr w:type="gramStart"/>
            <w:r w:rsidRPr="00004A3A">
              <w:rPr>
                <w:b/>
                <w:bCs/>
                <w:color w:val="000000"/>
                <w:sz w:val="28"/>
                <w:szCs w:val="28"/>
              </w:rPr>
              <w:t>в муниципальной собственности</w:t>
            </w:r>
            <w:proofErr w:type="gramEnd"/>
            <w:r w:rsidRPr="00004A3A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004A3A">
              <w:rPr>
                <w:color w:val="000000"/>
                <w:sz w:val="28"/>
                <w:szCs w:val="28"/>
              </w:rPr>
              <w:t xml:space="preserve">занимают наибольший удельный вес в общем объеме исполненных неналоговых доходов 92,8 % или 1157,7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 </w:t>
            </w:r>
          </w:p>
          <w:p w14:paraId="16C1398A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Годовой план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года </w:t>
            </w:r>
            <w:r>
              <w:rPr>
                <w:color w:val="000000"/>
                <w:sz w:val="28"/>
                <w:szCs w:val="28"/>
              </w:rPr>
              <w:t>1 054,5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 выполнен на </w:t>
            </w:r>
            <w:r>
              <w:rPr>
                <w:color w:val="000000"/>
                <w:sz w:val="28"/>
                <w:szCs w:val="28"/>
              </w:rPr>
              <w:t>100,9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1064,4</w:t>
            </w:r>
            <w:r w:rsidRPr="00004A3A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  <w:r w:rsidRPr="00004A3A">
              <w:rPr>
                <w:color w:val="000000"/>
                <w:sz w:val="28"/>
                <w:szCs w:val="28"/>
              </w:rPr>
              <w:t xml:space="preserve">) и в общем объеме собственных доходов составляет </w:t>
            </w:r>
            <w:r>
              <w:rPr>
                <w:color w:val="000000"/>
                <w:sz w:val="28"/>
                <w:szCs w:val="28"/>
              </w:rPr>
              <w:t>7,6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% .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  </w:t>
            </w:r>
          </w:p>
          <w:p w14:paraId="0DC9261F" w14:textId="77777777" w:rsidR="002A397A" w:rsidRDefault="002A397A" w:rsidP="0000325E">
            <w:pPr>
              <w:ind w:firstLine="560"/>
              <w:jc w:val="both"/>
              <w:rPr>
                <w:color w:val="000000"/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-доходы от оказания платных услуг и компенсации затрат государства</w:t>
            </w:r>
            <w:r w:rsidRPr="00004A3A">
              <w:rPr>
                <w:color w:val="000000"/>
                <w:sz w:val="28"/>
                <w:szCs w:val="28"/>
              </w:rPr>
              <w:t> - годовой план выполнен на 100,</w:t>
            </w:r>
            <w:r>
              <w:rPr>
                <w:color w:val="000000"/>
                <w:sz w:val="28"/>
                <w:szCs w:val="28"/>
              </w:rPr>
              <w:t>3</w:t>
            </w:r>
            <w:r w:rsidRPr="00004A3A">
              <w:rPr>
                <w:color w:val="000000"/>
                <w:sz w:val="28"/>
                <w:szCs w:val="28"/>
              </w:rPr>
              <w:t xml:space="preserve">% и в общем объеме собственных доходов составляет </w:t>
            </w:r>
            <w:r>
              <w:rPr>
                <w:color w:val="000000"/>
                <w:sz w:val="28"/>
                <w:szCs w:val="28"/>
              </w:rPr>
              <w:t>6,7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948,0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). </w:t>
            </w:r>
          </w:p>
          <w:p w14:paraId="78C83592" w14:textId="77777777" w:rsidR="002A397A" w:rsidRDefault="002A397A" w:rsidP="0000325E">
            <w:pPr>
              <w:ind w:firstLine="56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BA7045"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активов-</w:t>
            </w:r>
          </w:p>
          <w:p w14:paraId="33BC18BA" w14:textId="77777777" w:rsidR="002A397A" w:rsidRPr="00BA7045" w:rsidRDefault="002A397A" w:rsidP="0000325E">
            <w:pPr>
              <w:jc w:val="both"/>
              <w:rPr>
                <w:b/>
                <w:bCs/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lastRenderedPageBreak/>
              <w:t>годовой план выполнен на 100,</w:t>
            </w:r>
            <w:r>
              <w:rPr>
                <w:color w:val="000000"/>
                <w:sz w:val="28"/>
                <w:szCs w:val="28"/>
              </w:rPr>
              <w:t>0</w:t>
            </w:r>
            <w:r w:rsidRPr="00004A3A">
              <w:rPr>
                <w:color w:val="000000"/>
                <w:sz w:val="28"/>
                <w:szCs w:val="28"/>
              </w:rPr>
              <w:t xml:space="preserve">% и в общем объеме собственных доходов составляет </w:t>
            </w:r>
            <w:r>
              <w:rPr>
                <w:color w:val="000000"/>
                <w:sz w:val="28"/>
                <w:szCs w:val="28"/>
              </w:rPr>
              <w:t>1,3</w:t>
            </w:r>
            <w:r w:rsidRPr="00004A3A">
              <w:rPr>
                <w:color w:val="000000"/>
                <w:sz w:val="28"/>
                <w:szCs w:val="28"/>
              </w:rPr>
              <w:t>% (</w:t>
            </w:r>
            <w:r>
              <w:rPr>
                <w:color w:val="000000"/>
                <w:sz w:val="28"/>
                <w:szCs w:val="28"/>
              </w:rPr>
              <w:t>174,9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). </w:t>
            </w:r>
          </w:p>
          <w:p w14:paraId="520D669E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В структуре доходов бюджета поселения в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году доля безвозмездных поступлений в общем объеме доходов поселения составила </w:t>
            </w:r>
            <w:r>
              <w:rPr>
                <w:color w:val="000000"/>
                <w:sz w:val="28"/>
                <w:szCs w:val="28"/>
              </w:rPr>
              <w:t>82,8</w:t>
            </w:r>
            <w:r w:rsidRPr="00004A3A">
              <w:rPr>
                <w:color w:val="000000"/>
                <w:sz w:val="28"/>
                <w:szCs w:val="28"/>
              </w:rPr>
              <w:t xml:space="preserve"> % или </w:t>
            </w:r>
            <w:r>
              <w:rPr>
                <w:color w:val="000000"/>
                <w:sz w:val="28"/>
                <w:szCs w:val="28"/>
              </w:rPr>
              <w:t>67 441,5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(в том числе доля дотаций в общем объеме безвозмездных поступлений составила </w:t>
            </w:r>
            <w:r>
              <w:rPr>
                <w:color w:val="000000"/>
                <w:sz w:val="28"/>
                <w:szCs w:val="28"/>
              </w:rPr>
              <w:t>34,2</w:t>
            </w:r>
            <w:r w:rsidRPr="00004A3A">
              <w:rPr>
                <w:color w:val="000000"/>
                <w:sz w:val="28"/>
                <w:szCs w:val="28"/>
              </w:rPr>
              <w:t xml:space="preserve"> % или </w:t>
            </w:r>
            <w:r>
              <w:rPr>
                <w:color w:val="000000"/>
                <w:sz w:val="28"/>
                <w:szCs w:val="28"/>
              </w:rPr>
              <w:t>23 078,9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, доля субсидий 0,2 % или 117,0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, доля субвенций 0</w:t>
            </w:r>
            <w:r>
              <w:rPr>
                <w:color w:val="000000"/>
                <w:sz w:val="28"/>
                <w:szCs w:val="28"/>
              </w:rPr>
              <w:t>,5</w:t>
            </w:r>
            <w:r w:rsidRPr="00004A3A">
              <w:rPr>
                <w:color w:val="000000"/>
                <w:sz w:val="28"/>
                <w:szCs w:val="28"/>
              </w:rPr>
              <w:t xml:space="preserve"> % или 36</w:t>
            </w:r>
            <w:r>
              <w:rPr>
                <w:color w:val="000000"/>
                <w:sz w:val="28"/>
                <w:szCs w:val="28"/>
              </w:rPr>
              <w:t>2,6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, доля иных межбюджетных трансфертов составила </w:t>
            </w:r>
            <w:r>
              <w:rPr>
                <w:color w:val="000000"/>
                <w:sz w:val="28"/>
                <w:szCs w:val="28"/>
              </w:rPr>
              <w:t>65,1</w:t>
            </w:r>
            <w:r w:rsidRPr="00004A3A">
              <w:rPr>
                <w:color w:val="000000"/>
                <w:sz w:val="28"/>
                <w:szCs w:val="28"/>
              </w:rPr>
              <w:t xml:space="preserve">% или </w:t>
            </w:r>
            <w:r>
              <w:rPr>
                <w:color w:val="000000"/>
                <w:sz w:val="28"/>
                <w:szCs w:val="28"/>
              </w:rPr>
              <w:t>43 883,0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>).</w:t>
            </w:r>
          </w:p>
          <w:p w14:paraId="6726AD70" w14:textId="77777777" w:rsidR="002A397A" w:rsidRPr="00004A3A" w:rsidRDefault="002A397A" w:rsidP="0000325E">
            <w:pPr>
              <w:ind w:firstLine="560"/>
              <w:jc w:val="center"/>
              <w:rPr>
                <w:sz w:val="28"/>
                <w:szCs w:val="28"/>
              </w:rPr>
            </w:pPr>
            <w:r w:rsidRPr="00004A3A">
              <w:rPr>
                <w:b/>
                <w:bCs/>
                <w:color w:val="000000"/>
                <w:sz w:val="28"/>
                <w:szCs w:val="28"/>
              </w:rPr>
              <w:t>3.3. Исполнение расходной части бюджета.</w:t>
            </w:r>
          </w:p>
          <w:p w14:paraId="51D88D0F" w14:textId="77777777" w:rsidR="002A397A" w:rsidRPr="00004A3A" w:rsidRDefault="002A397A" w:rsidP="0000325E">
            <w:pPr>
              <w:ind w:firstLine="709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> Решением Совета депутатов сельского поселения Выкатной</w:t>
            </w:r>
            <w:r w:rsidRPr="00004A3A">
              <w:rPr>
                <w:sz w:val="28"/>
                <w:szCs w:val="28"/>
              </w:rPr>
              <w:t xml:space="preserve"> </w:t>
            </w:r>
            <w:r w:rsidRPr="00004A3A">
              <w:rPr>
                <w:color w:val="000000"/>
                <w:sz w:val="28"/>
                <w:szCs w:val="28"/>
              </w:rPr>
              <w:t xml:space="preserve">от </w:t>
            </w:r>
            <w:r>
              <w:rPr>
                <w:color w:val="000000"/>
                <w:sz w:val="28"/>
                <w:szCs w:val="28"/>
              </w:rPr>
              <w:t>13</w:t>
            </w:r>
            <w:r w:rsidRPr="00004A3A">
              <w:rPr>
                <w:color w:val="000000"/>
                <w:sz w:val="28"/>
                <w:szCs w:val="28"/>
              </w:rPr>
              <w:t>.12.202</w:t>
            </w:r>
            <w:r>
              <w:rPr>
                <w:color w:val="000000"/>
                <w:sz w:val="28"/>
                <w:szCs w:val="28"/>
              </w:rPr>
              <w:t xml:space="preserve">4 </w:t>
            </w:r>
            <w:r w:rsidRPr="00004A3A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68</w:t>
            </w:r>
            <w:r w:rsidRPr="00004A3A">
              <w:rPr>
                <w:color w:val="000000"/>
                <w:sz w:val="28"/>
                <w:szCs w:val="28"/>
              </w:rPr>
              <w:t xml:space="preserve"> «О бюджете сельского поселения Выкатной на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</w:t>
            </w:r>
            <w:r w:rsidRPr="00004A3A">
              <w:rPr>
                <w:sz w:val="28"/>
                <w:szCs w:val="28"/>
              </w:rPr>
              <w:t xml:space="preserve"> </w:t>
            </w:r>
            <w:r w:rsidRPr="00004A3A">
              <w:rPr>
                <w:color w:val="000000"/>
                <w:sz w:val="28"/>
                <w:szCs w:val="28"/>
              </w:rPr>
              <w:t>и плановый период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004A3A">
              <w:rPr>
                <w:color w:val="000000"/>
                <w:sz w:val="28"/>
                <w:szCs w:val="28"/>
              </w:rPr>
              <w:t xml:space="preserve"> и 202</w:t>
            </w:r>
            <w:r>
              <w:rPr>
                <w:color w:val="000000"/>
                <w:sz w:val="28"/>
                <w:szCs w:val="28"/>
              </w:rPr>
              <w:t xml:space="preserve">7 </w:t>
            </w:r>
            <w:r w:rsidRPr="00004A3A">
              <w:rPr>
                <w:color w:val="000000"/>
                <w:sz w:val="28"/>
                <w:szCs w:val="28"/>
              </w:rPr>
              <w:t>годов», с последующими изменениями</w:t>
            </w:r>
            <w:r w:rsidRPr="00004A3A">
              <w:rPr>
                <w:sz w:val="28"/>
                <w:szCs w:val="28"/>
              </w:rPr>
              <w:t xml:space="preserve"> </w:t>
            </w:r>
            <w:r w:rsidRPr="00004A3A">
              <w:rPr>
                <w:color w:val="000000"/>
                <w:sz w:val="28"/>
                <w:szCs w:val="28"/>
              </w:rPr>
              <w:t xml:space="preserve">и дополнениями, расходы бюджета на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 утверждены в размере</w:t>
            </w:r>
            <w:r w:rsidRPr="00004A3A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91 612,1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Исполнение расходной части бюджета за </w:t>
            </w:r>
            <w:r>
              <w:rPr>
                <w:color w:val="000000"/>
                <w:sz w:val="28"/>
                <w:szCs w:val="28"/>
              </w:rPr>
              <w:t>2025</w:t>
            </w:r>
            <w:r w:rsidRPr="00004A3A">
              <w:rPr>
                <w:color w:val="000000"/>
                <w:sz w:val="28"/>
                <w:szCs w:val="28"/>
              </w:rPr>
              <w:t xml:space="preserve"> год</w:t>
            </w:r>
            <w:r w:rsidRPr="00004A3A">
              <w:rPr>
                <w:sz w:val="28"/>
                <w:szCs w:val="28"/>
              </w:rPr>
              <w:t xml:space="preserve"> </w:t>
            </w:r>
            <w:r w:rsidRPr="00004A3A">
              <w:rPr>
                <w:color w:val="000000"/>
                <w:sz w:val="28"/>
                <w:szCs w:val="28"/>
              </w:rPr>
              <w:t xml:space="preserve">составило </w:t>
            </w:r>
            <w:r>
              <w:rPr>
                <w:color w:val="000000"/>
                <w:sz w:val="28"/>
                <w:szCs w:val="28"/>
              </w:rPr>
              <w:t>82 879,1</w:t>
            </w:r>
            <w:r w:rsidRPr="00004A3A">
              <w:rPr>
                <w:color w:val="000000"/>
                <w:sz w:val="28"/>
                <w:szCs w:val="28"/>
              </w:rPr>
              <w:t xml:space="preserve"> тыс. </w:t>
            </w:r>
            <w:r>
              <w:rPr>
                <w:color w:val="000000"/>
                <w:sz w:val="28"/>
                <w:szCs w:val="28"/>
              </w:rPr>
              <w:t>руб.</w:t>
            </w:r>
            <w:r w:rsidRPr="00004A3A">
              <w:rPr>
                <w:color w:val="000000"/>
                <w:sz w:val="28"/>
                <w:szCs w:val="28"/>
              </w:rPr>
              <w:t xml:space="preserve"> или </w:t>
            </w:r>
            <w:r>
              <w:rPr>
                <w:color w:val="000000"/>
                <w:sz w:val="28"/>
                <w:szCs w:val="28"/>
              </w:rPr>
              <w:t>90,5</w:t>
            </w:r>
            <w:r w:rsidRPr="00004A3A">
              <w:rPr>
                <w:color w:val="000000"/>
                <w:sz w:val="28"/>
                <w:szCs w:val="28"/>
              </w:rPr>
              <w:t>% от плановых показателей.</w:t>
            </w:r>
          </w:p>
          <w:p w14:paraId="7BA85D73" w14:textId="77777777" w:rsidR="002A397A" w:rsidRPr="00004A3A" w:rsidRDefault="002A397A" w:rsidP="0000325E">
            <w:pPr>
              <w:ind w:firstLine="567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 Исполнение бюджета сельского поселения проводилось в рамках выполнения полномочий, переданных  законом субъекта Российской Федерации (в соотв. со ст. 19 Федерального закона от 6 октября 2003 г. № 131-ФЗ) органам местного самоуправления, в соответствии с муниципальной программой сельского поселения Выкатной «Реализация полномочий органов местного самоуправления», утвержденной постановлением администрации сельского поселения Выкатной от </w:t>
            </w:r>
            <w:r>
              <w:rPr>
                <w:color w:val="000000"/>
                <w:sz w:val="28"/>
                <w:szCs w:val="28"/>
              </w:rPr>
              <w:t>14</w:t>
            </w:r>
            <w:r w:rsidRPr="00004A3A">
              <w:rPr>
                <w:color w:val="000000"/>
                <w:sz w:val="28"/>
                <w:szCs w:val="28"/>
              </w:rPr>
              <w:t>.11.202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004A3A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4A3A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</w:rPr>
              <w:t>92</w:t>
            </w:r>
          </w:p>
          <w:p w14:paraId="0515FF4A" w14:textId="77777777" w:rsidR="002A397A" w:rsidRPr="00004A3A" w:rsidRDefault="002A397A" w:rsidP="0000325E">
            <w:pPr>
              <w:ind w:firstLine="567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При исполнении бюджета сельского </w:t>
            </w:r>
            <w:proofErr w:type="gramStart"/>
            <w:r w:rsidRPr="00004A3A">
              <w:rPr>
                <w:color w:val="000000"/>
                <w:sz w:val="28"/>
                <w:szCs w:val="28"/>
              </w:rPr>
              <w:t>поселения  обеспечены</w:t>
            </w:r>
            <w:proofErr w:type="gramEnd"/>
            <w:r w:rsidRPr="00004A3A">
              <w:rPr>
                <w:color w:val="000000"/>
                <w:sz w:val="28"/>
                <w:szCs w:val="28"/>
              </w:rPr>
              <w:t xml:space="preserve"> приоритетные и социально-значимые для жизнедеятельности сельского поселения направления в рамках доведенных лимитов бюджетных обязательств и кассового плана. </w:t>
            </w:r>
          </w:p>
          <w:p w14:paraId="37EF6CC3" w14:textId="77777777" w:rsidR="002A397A" w:rsidRPr="00004A3A" w:rsidRDefault="002A397A" w:rsidP="0000325E">
            <w:pPr>
              <w:ind w:firstLine="709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>Рост или снижение расходов напрямую были связаны с объемом доходной части бюджета, в том числе с суммой безвозмездных поступлений.</w:t>
            </w:r>
          </w:p>
          <w:p w14:paraId="772C3520" w14:textId="77777777" w:rsidR="002A397A" w:rsidRPr="005C3A2C" w:rsidRDefault="002A397A" w:rsidP="0000325E">
            <w:pPr>
              <w:ind w:firstLine="5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> </w:t>
            </w:r>
            <w:r w:rsidRPr="005C3A2C">
              <w:rPr>
                <w:b/>
                <w:bCs/>
                <w:color w:val="000000"/>
                <w:sz w:val="28"/>
                <w:szCs w:val="28"/>
              </w:rPr>
              <w:t>По разделу 0100 «Общегосударственные вопросы»</w:t>
            </w:r>
          </w:p>
          <w:p w14:paraId="75FF06FB" w14:textId="77777777" w:rsidR="002A397A" w:rsidRPr="00004A3A" w:rsidRDefault="002A397A" w:rsidP="0000325E">
            <w:pPr>
              <w:pStyle w:val="default-paragraph-style"/>
              <w:ind w:firstLine="567"/>
              <w:jc w:val="both"/>
              <w:rPr>
                <w:sz w:val="28"/>
                <w:szCs w:val="28"/>
              </w:rPr>
            </w:pPr>
            <w:r w:rsidRPr="005C3A2C">
              <w:rPr>
                <w:rStyle w:val="T3"/>
                <w:rFonts w:eastAsiaTheme="majorEastAsia"/>
                <w:szCs w:val="28"/>
              </w:rPr>
              <w:t>По разделу 0100 «Общегосударственные вопросы» утверждены</w:t>
            </w:r>
            <w:r w:rsidRPr="005C3A2C">
              <w:rPr>
                <w:rStyle w:val="T2"/>
                <w:rFonts w:eastAsiaTheme="majorEastAsia"/>
                <w:szCs w:val="28"/>
              </w:rPr>
              <w:t> </w:t>
            </w:r>
            <w:r w:rsidRPr="005C3A2C">
              <w:rPr>
                <w:rStyle w:val="T3"/>
                <w:rFonts w:eastAsiaTheme="majorEastAsia"/>
                <w:szCs w:val="28"/>
              </w:rPr>
              <w:t>расходы в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сумме 16022,8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, исполнено в сумме 16022,4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100,0 </w:t>
            </w:r>
            <w:proofErr w:type="gramStart"/>
            <w:r w:rsidRPr="009B6692">
              <w:rPr>
                <w:rStyle w:val="T3"/>
                <w:rFonts w:eastAsiaTheme="majorEastAsia"/>
                <w:szCs w:val="28"/>
              </w:rPr>
              <w:t>% .</w:t>
            </w:r>
            <w:proofErr w:type="gramEnd"/>
          </w:p>
          <w:p w14:paraId="53BBBCD9" w14:textId="77777777" w:rsidR="002A397A" w:rsidRPr="0007064B" w:rsidRDefault="002A397A" w:rsidP="0000325E">
            <w:pPr>
              <w:pStyle w:val="default-paragraph-style"/>
              <w:ind w:firstLine="567"/>
              <w:jc w:val="both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> Нормативы на содержание Администрации сельского поселения </w:t>
            </w:r>
            <w:r w:rsidRPr="009B6692">
              <w:rPr>
                <w:rStyle w:val="T10"/>
                <w:rFonts w:eastAsiaTheme="majorEastAsia"/>
                <w:szCs w:val="28"/>
              </w:rPr>
              <w:t>Выкатной не превышены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. Согласно распоряжению </w:t>
            </w:r>
            <w:hyperlink r:id="rId6" w:history="1">
              <w:r w:rsidRPr="009B6692">
                <w:rPr>
                  <w:rStyle w:val="wa3"/>
                  <w:rFonts w:eastAsiaTheme="majorEastAsia"/>
                  <w:sz w:val="28"/>
                  <w:szCs w:val="28"/>
                </w:rPr>
                <w:t>Правительства Ханты-Мансийского автономного округа - Югры от 25 сентября 2024 года N 472-рп "О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2025 год"</w:t>
              </w:r>
            </w:hyperlink>
            <w:r>
              <w:rPr>
                <w:sz w:val="28"/>
                <w:szCs w:val="28"/>
              </w:rPr>
              <w:t xml:space="preserve"> (с изменениями на 6 октября 2025 года)</w:t>
            </w:r>
            <w:r w:rsidRPr="009B6692">
              <w:rPr>
                <w:rStyle w:val="T10"/>
                <w:rFonts w:eastAsiaTheme="majorEastAsia"/>
                <w:szCs w:val="28"/>
              </w:rPr>
              <w:t xml:space="preserve"> норматив расходов на содержание органов местного самоуправления сельского поселения Выкатной утвержден в сумме 16 589,6 тыс. </w:t>
            </w:r>
            <w:r>
              <w:rPr>
                <w:rStyle w:val="T10"/>
                <w:rFonts w:eastAsiaTheme="majorEastAsia"/>
                <w:szCs w:val="28"/>
              </w:rPr>
              <w:t>руб.</w:t>
            </w:r>
            <w:r w:rsidRPr="009B6692">
              <w:rPr>
                <w:rStyle w:val="T10"/>
                <w:rFonts w:eastAsiaTheme="majorEastAsia"/>
                <w:szCs w:val="28"/>
              </w:rPr>
              <w:t xml:space="preserve"> (численность населения с 1000 до 4000 человек), кассовые расходы за 2025г. составили 16022,4 тыс. </w:t>
            </w:r>
            <w:r>
              <w:rPr>
                <w:rStyle w:val="T10"/>
                <w:rFonts w:eastAsiaTheme="majorEastAsia"/>
                <w:szCs w:val="28"/>
              </w:rPr>
              <w:t>руб.</w:t>
            </w:r>
            <w:r w:rsidRPr="009B6692">
              <w:rPr>
                <w:rStyle w:val="T10"/>
                <w:rFonts w:eastAsiaTheme="majorEastAsia"/>
                <w:szCs w:val="28"/>
              </w:rPr>
              <w:t xml:space="preserve"> </w:t>
            </w:r>
          </w:p>
          <w:p w14:paraId="6448BFCD" w14:textId="77777777" w:rsidR="002A397A" w:rsidRPr="00004A3A" w:rsidRDefault="002A397A" w:rsidP="0000325E">
            <w:pPr>
              <w:pStyle w:val="default-paragraph-style"/>
              <w:ind w:firstLine="567"/>
              <w:jc w:val="both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Расходы на оплату труда муниципальных служащих производятся согласно постановлению Правительства ХМАО-Югры от 23.08.2019 № 278-п 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</w:t>
            </w:r>
            <w:r w:rsidRPr="009B6692">
              <w:rPr>
                <w:rStyle w:val="T3"/>
                <w:rFonts w:eastAsiaTheme="majorEastAsia"/>
                <w:szCs w:val="28"/>
              </w:rPr>
              <w:lastRenderedPageBreak/>
              <w:t xml:space="preserve">Югре». Положения о размерах и условиях оплаты труда муниципальных служащих администрации сельского поселения Выкатной, утвержденного решением Совета депутатов 31.03.2023г №183 (с изменениями), Положения о денежном содержании </w:t>
            </w:r>
            <w:proofErr w:type="gramStart"/>
            <w:r w:rsidRPr="009B6692">
              <w:rPr>
                <w:rStyle w:val="T3"/>
                <w:rFonts w:eastAsiaTheme="majorEastAsia"/>
                <w:szCs w:val="28"/>
              </w:rPr>
              <w:t>лиц</w:t>
            </w:r>
            <w:proofErr w:type="gramEnd"/>
            <w:r w:rsidRPr="009B6692">
              <w:rPr>
                <w:rStyle w:val="T3"/>
                <w:rFonts w:eastAsiaTheme="majorEastAsia"/>
                <w:szCs w:val="28"/>
              </w:rPr>
              <w:t xml:space="preserve"> замещающих муниципальные должности в органах местного самоуправления сельского поселения Выкатной, утвержденного решением Совета депутатов 31.03.2023г. №182 (с изменениями).</w:t>
            </w:r>
          </w:p>
          <w:p w14:paraId="55F2F5AF" w14:textId="77777777" w:rsidR="002A397A" w:rsidRPr="00004A3A" w:rsidRDefault="002A397A" w:rsidP="0000325E">
            <w:pPr>
              <w:pStyle w:val="default-paragraph-style"/>
              <w:jc w:val="center"/>
              <w:rPr>
                <w:b/>
                <w:bCs/>
                <w:sz w:val="28"/>
                <w:szCs w:val="28"/>
              </w:rPr>
            </w:pPr>
            <w:r w:rsidRPr="005C3A2C">
              <w:rPr>
                <w:b/>
                <w:bCs/>
                <w:sz w:val="28"/>
                <w:szCs w:val="28"/>
              </w:rPr>
              <w:t>Подраздел 0102 «Функционирование высшего должностного лица субъекта РФ и муниципального образования».</w:t>
            </w:r>
          </w:p>
          <w:p w14:paraId="64C82F16" w14:textId="77777777" w:rsidR="002A397A" w:rsidRPr="00004A3A" w:rsidRDefault="002A397A" w:rsidP="0000325E">
            <w:pPr>
              <w:pStyle w:val="default-paragraph-style"/>
              <w:jc w:val="both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 На 2025 год утверждены расходы на содержание главы сельского поселения Выкатной в сумме 2939,5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, исполнено 2939,5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100 % к годовому плану. Начисления заработной платы производились из расчета свыше 1000 человек численность населения. Норматив фонда оплаты труда главы сельского поселения на год составил 2328,2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Уточненные годовые назначения на оплату труда составили 2262,5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, исполнение 2262,5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Норматив не превышен. Расчет составлен на основании Постановления Правительства ХМАО-Югры от 23.08.2019 № 278-п 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Югре». </w:t>
            </w:r>
          </w:p>
          <w:p w14:paraId="6EC34A23" w14:textId="77777777" w:rsidR="002A397A" w:rsidRPr="005C3A2C" w:rsidRDefault="002A397A" w:rsidP="0000325E">
            <w:pPr>
              <w:pStyle w:val="default-paragraph-style"/>
              <w:jc w:val="center"/>
              <w:rPr>
                <w:b/>
                <w:bCs/>
                <w:sz w:val="28"/>
                <w:szCs w:val="28"/>
              </w:rPr>
            </w:pPr>
            <w:r w:rsidRPr="005C3A2C">
              <w:rPr>
                <w:b/>
                <w:bCs/>
                <w:sz w:val="28"/>
                <w:szCs w:val="28"/>
              </w:rPr>
              <w:t>Подраздел 0104 «Функционирование местных администраций».</w:t>
            </w:r>
          </w:p>
          <w:p w14:paraId="5500172D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5C3A2C">
              <w:rPr>
                <w:rStyle w:val="T3"/>
                <w:rFonts w:eastAsiaTheme="majorEastAsia"/>
                <w:szCs w:val="28"/>
              </w:rPr>
              <w:t>         На 2025 год утверждены расходы на содержание администрации сельс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кого поселения в сумме 11281,0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, исполнение составило 11281,0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100,0 % к годовому плану. </w:t>
            </w:r>
          </w:p>
          <w:p w14:paraId="7F85F9ED" w14:textId="77777777" w:rsidR="002A397A" w:rsidRPr="00004A3A" w:rsidRDefault="002A397A" w:rsidP="0000325E">
            <w:pPr>
              <w:pStyle w:val="default-paragraph-style"/>
              <w:jc w:val="both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         По данным бухгалтерского учета администрации сельского поселения Выкатной фонд оплаты труда лиц, замещающих должности муниципальной службы за 2025 г. составил 3955,5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, что составляет 96,8 % от нормативного объема расходов на оплату труда (4086,2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9B6692">
              <w:rPr>
                <w:rStyle w:val="T3"/>
                <w:rFonts w:eastAsiaTheme="majorEastAsia"/>
                <w:szCs w:val="28"/>
              </w:rPr>
              <w:t>), рассчитанный на основании Постановления Правительства ХМАО-Югры от 23.08.2019 № 278-п 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Югре».</w:t>
            </w:r>
          </w:p>
          <w:p w14:paraId="51D1FE78" w14:textId="77777777" w:rsidR="002A397A" w:rsidRPr="00004A3A" w:rsidRDefault="002A397A" w:rsidP="0000325E">
            <w:pPr>
              <w:pStyle w:val="default-paragraph-style"/>
              <w:jc w:val="both"/>
              <w:rPr>
                <w:sz w:val="28"/>
                <w:szCs w:val="28"/>
              </w:rPr>
            </w:pPr>
            <w:r w:rsidRPr="00004A3A">
              <w:rPr>
                <w:sz w:val="28"/>
                <w:szCs w:val="28"/>
              </w:rPr>
              <w:t>Подраздел 0113 «Другие общегосударственные расходы».</w:t>
            </w:r>
          </w:p>
          <w:p w14:paraId="001C27BA" w14:textId="77777777" w:rsidR="002A397A" w:rsidRPr="00004A3A" w:rsidRDefault="002A397A" w:rsidP="0000325E">
            <w:pPr>
              <w:pStyle w:val="default-paragraph-style"/>
              <w:jc w:val="both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На 2025 год утверждены расходы в </w:t>
            </w:r>
            <w:proofErr w:type="gramStart"/>
            <w:r w:rsidRPr="009B6692">
              <w:rPr>
                <w:rStyle w:val="T3"/>
                <w:rFonts w:eastAsiaTheme="majorEastAsia"/>
                <w:szCs w:val="28"/>
              </w:rPr>
              <w:t>сумме  1779</w:t>
            </w:r>
            <w:proofErr w:type="gramEnd"/>
            <w:r w:rsidRPr="009B6692">
              <w:rPr>
                <w:rStyle w:val="T3"/>
                <w:rFonts w:eastAsiaTheme="majorEastAsia"/>
                <w:szCs w:val="28"/>
              </w:rPr>
              <w:t xml:space="preserve">,3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, исполнение составило 1778,8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99,98 % к годовому плану. </w:t>
            </w:r>
          </w:p>
          <w:p w14:paraId="532CADC9" w14:textId="77777777" w:rsidR="002A397A" w:rsidRPr="005C3A2C" w:rsidRDefault="002A397A" w:rsidP="0000325E">
            <w:pPr>
              <w:pStyle w:val="default-paragraph-style"/>
              <w:jc w:val="center"/>
              <w:rPr>
                <w:sz w:val="28"/>
                <w:szCs w:val="28"/>
              </w:rPr>
            </w:pPr>
            <w:r w:rsidRPr="005C3A2C">
              <w:rPr>
                <w:rStyle w:val="T6"/>
                <w:rFonts w:eastAsiaTheme="majorEastAsia"/>
                <w:szCs w:val="28"/>
              </w:rPr>
              <w:t>Раздел 0200 «Национальная оборона</w:t>
            </w:r>
            <w:r w:rsidRPr="005C3A2C">
              <w:rPr>
                <w:rStyle w:val="T2"/>
                <w:rFonts w:eastAsiaTheme="majorEastAsia"/>
                <w:szCs w:val="28"/>
              </w:rPr>
              <w:t>»</w:t>
            </w:r>
          </w:p>
          <w:p w14:paraId="7413E018" w14:textId="77777777" w:rsidR="002A397A" w:rsidRPr="009B6692" w:rsidRDefault="002A397A" w:rsidP="0000325E">
            <w:pPr>
              <w:pStyle w:val="default-paragraph-style"/>
              <w:rPr>
                <w:rStyle w:val="T3"/>
                <w:rFonts w:eastAsiaTheme="majorEastAsia"/>
                <w:szCs w:val="28"/>
              </w:rPr>
            </w:pPr>
            <w:r w:rsidRPr="005C3A2C">
              <w:rPr>
                <w:rStyle w:val="T3"/>
                <w:rFonts w:eastAsiaTheme="majorEastAsia"/>
                <w:szCs w:val="28"/>
              </w:rPr>
              <w:t xml:space="preserve">           На 2025 год </w:t>
            </w:r>
            <w:proofErr w:type="gramStart"/>
            <w:r w:rsidRPr="005C3A2C">
              <w:rPr>
                <w:rStyle w:val="T3"/>
                <w:rFonts w:eastAsiaTheme="majorEastAsia"/>
                <w:szCs w:val="28"/>
              </w:rPr>
              <w:t>субвенция  на</w:t>
            </w:r>
            <w:proofErr w:type="gramEnd"/>
            <w:r w:rsidRPr="005C3A2C">
              <w:rPr>
                <w:rStyle w:val="T3"/>
                <w:rFonts w:eastAsiaTheme="majorEastAsia"/>
                <w:szCs w:val="28"/>
              </w:rPr>
              <w:t xml:space="preserve"> осуществление первичного воинского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учета на территориях, где </w:t>
            </w:r>
            <w:proofErr w:type="gramStart"/>
            <w:r w:rsidRPr="009B6692">
              <w:rPr>
                <w:rStyle w:val="T3"/>
                <w:rFonts w:eastAsiaTheme="majorEastAsia"/>
                <w:szCs w:val="28"/>
              </w:rPr>
              <w:t>отсутствуют  военные</w:t>
            </w:r>
            <w:proofErr w:type="gramEnd"/>
            <w:r w:rsidRPr="009B6692">
              <w:rPr>
                <w:rStyle w:val="T3"/>
                <w:rFonts w:eastAsiaTheme="majorEastAsia"/>
                <w:szCs w:val="28"/>
              </w:rPr>
              <w:t xml:space="preserve"> комиссариаты   утверждена в сумме 345,0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proofErr w:type="gramStart"/>
            <w:r w:rsidRPr="009B6692">
              <w:rPr>
                <w:rStyle w:val="T3"/>
                <w:rFonts w:eastAsiaTheme="majorEastAsia"/>
                <w:szCs w:val="28"/>
              </w:rPr>
              <w:t>,  исполнение</w:t>
            </w:r>
            <w:proofErr w:type="gramEnd"/>
            <w:r w:rsidRPr="009B6692">
              <w:rPr>
                <w:rStyle w:val="T3"/>
                <w:rFonts w:eastAsiaTheme="majorEastAsia"/>
                <w:szCs w:val="28"/>
              </w:rPr>
              <w:t xml:space="preserve"> составило 345,0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100,0% к годовому плану. </w:t>
            </w:r>
          </w:p>
          <w:p w14:paraId="3988EC69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</w:p>
          <w:p w14:paraId="54E23D01" w14:textId="77777777" w:rsidR="002A397A" w:rsidRPr="005C3A2C" w:rsidRDefault="002A397A" w:rsidP="0000325E">
            <w:pPr>
              <w:pStyle w:val="default-paragraph-style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5C3A2C">
              <w:rPr>
                <w:b/>
                <w:bCs/>
                <w:sz w:val="28"/>
                <w:szCs w:val="28"/>
                <w:u w:val="single"/>
              </w:rPr>
              <w:t>Раздел 0300 «Национальная безопасность и правоохранительная деятельность</w:t>
            </w:r>
          </w:p>
          <w:p w14:paraId="064B266F" w14:textId="77777777" w:rsidR="002A397A" w:rsidRPr="005C3A2C" w:rsidRDefault="002A397A" w:rsidP="0000325E">
            <w:pPr>
              <w:pStyle w:val="default-paragraph-style"/>
              <w:jc w:val="both"/>
              <w:rPr>
                <w:sz w:val="28"/>
                <w:szCs w:val="28"/>
              </w:rPr>
            </w:pPr>
            <w:r w:rsidRPr="005C3A2C">
              <w:rPr>
                <w:rStyle w:val="T3"/>
                <w:rFonts w:eastAsiaTheme="majorEastAsia"/>
                <w:szCs w:val="28"/>
              </w:rPr>
              <w:t xml:space="preserve">     По разделу 0300 «Национальная безопасность и правоохранительная </w:t>
            </w:r>
            <w:proofErr w:type="gramStart"/>
            <w:r w:rsidRPr="005C3A2C">
              <w:rPr>
                <w:rStyle w:val="T3"/>
                <w:rFonts w:eastAsiaTheme="majorEastAsia"/>
                <w:szCs w:val="28"/>
              </w:rPr>
              <w:t>деятельность»  утверждены</w:t>
            </w:r>
            <w:proofErr w:type="gramEnd"/>
            <w:r w:rsidRPr="005C3A2C">
              <w:rPr>
                <w:rStyle w:val="T3"/>
                <w:rFonts w:eastAsiaTheme="majorEastAsia"/>
                <w:szCs w:val="28"/>
              </w:rPr>
              <w:t xml:space="preserve"> расходы в сумме 5775,8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5C3A2C">
              <w:rPr>
                <w:rStyle w:val="T3"/>
                <w:rFonts w:eastAsiaTheme="majorEastAsia"/>
                <w:szCs w:val="28"/>
              </w:rPr>
              <w:t xml:space="preserve">, расходы исполнены </w:t>
            </w:r>
            <w:r w:rsidRPr="005C3A2C">
              <w:rPr>
                <w:rStyle w:val="T3"/>
                <w:rFonts w:eastAsiaTheme="majorEastAsia"/>
                <w:szCs w:val="28"/>
              </w:rPr>
              <w:lastRenderedPageBreak/>
              <w:t xml:space="preserve">в сумме 2931,6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5C3A2C">
              <w:rPr>
                <w:rStyle w:val="T3"/>
                <w:rFonts w:eastAsiaTheme="majorEastAsia"/>
                <w:szCs w:val="28"/>
              </w:rPr>
              <w:t xml:space="preserve"> или 50,</w:t>
            </w:r>
            <w:r>
              <w:rPr>
                <w:rStyle w:val="T3"/>
                <w:rFonts w:eastAsiaTheme="majorEastAsia"/>
                <w:szCs w:val="28"/>
              </w:rPr>
              <w:t>8</w:t>
            </w:r>
            <w:r w:rsidRPr="005C3A2C">
              <w:rPr>
                <w:rStyle w:val="T3"/>
                <w:rFonts w:eastAsiaTheme="majorEastAsia"/>
                <w:szCs w:val="28"/>
              </w:rPr>
              <w:t xml:space="preserve"> % от уточненного плана.</w:t>
            </w:r>
          </w:p>
          <w:p w14:paraId="0C0E265A" w14:textId="77777777" w:rsidR="002A397A" w:rsidRPr="00004A3A" w:rsidRDefault="002A397A" w:rsidP="0000325E">
            <w:pPr>
              <w:pStyle w:val="default-paragraph-style"/>
              <w:jc w:val="center"/>
              <w:rPr>
                <w:sz w:val="28"/>
                <w:szCs w:val="28"/>
              </w:rPr>
            </w:pPr>
            <w:r w:rsidRPr="005C3A2C">
              <w:rPr>
                <w:rStyle w:val="T2"/>
                <w:rFonts w:eastAsiaTheme="majorEastAsia"/>
                <w:szCs w:val="28"/>
              </w:rPr>
              <w:t xml:space="preserve">Подраздел     </w:t>
            </w:r>
            <w:proofErr w:type="gramStart"/>
            <w:r w:rsidRPr="005C3A2C">
              <w:rPr>
                <w:rStyle w:val="T2"/>
                <w:rFonts w:eastAsiaTheme="majorEastAsia"/>
                <w:szCs w:val="28"/>
              </w:rPr>
              <w:t>0304  «</w:t>
            </w:r>
            <w:proofErr w:type="gramEnd"/>
            <w:r w:rsidRPr="005C3A2C">
              <w:rPr>
                <w:rStyle w:val="T2"/>
                <w:rFonts w:eastAsiaTheme="majorEastAsia"/>
                <w:szCs w:val="28"/>
              </w:rPr>
              <w:t>Государственная регистрация актов гражданского состояния»</w:t>
            </w:r>
          </w:p>
          <w:p w14:paraId="15E1FCC0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        На 2025 год субвенция бюджетам сельских поселений на государственную регистрацию актов    гражданского состояния утверждена в сумме 17,6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>, в том числе:</w:t>
            </w:r>
          </w:p>
          <w:p w14:paraId="19AA121E" w14:textId="77777777" w:rsidR="002A397A" w:rsidRPr="009B6692" w:rsidRDefault="002A397A" w:rsidP="0000325E">
            <w:pPr>
              <w:pStyle w:val="default-paragraph-style"/>
              <w:rPr>
                <w:rStyle w:val="T3"/>
                <w:rFonts w:eastAsiaTheme="majorEastAsia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- за счет средств федерального бюджета 12,8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>,</w:t>
            </w:r>
          </w:p>
          <w:p w14:paraId="2C85BD80" w14:textId="77777777" w:rsidR="002A397A" w:rsidRPr="009B6692" w:rsidRDefault="002A397A" w:rsidP="0000325E">
            <w:pPr>
              <w:pStyle w:val="default-paragraph-style"/>
              <w:rPr>
                <w:rStyle w:val="T3"/>
                <w:rFonts w:eastAsiaTheme="majorEastAsia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- за счет средств бюджета Ханты-Мансийского автономного округа-Югры 4,8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</w:p>
          <w:p w14:paraId="21C39E9C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 Исполнение составило 17,6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>, в том числе:</w:t>
            </w:r>
          </w:p>
          <w:p w14:paraId="68A8889B" w14:textId="77777777" w:rsidR="002A397A" w:rsidRPr="009B6692" w:rsidRDefault="002A397A" w:rsidP="0000325E">
            <w:pPr>
              <w:pStyle w:val="default-paragraph-style"/>
              <w:rPr>
                <w:rStyle w:val="T3"/>
                <w:rFonts w:eastAsiaTheme="majorEastAsia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 - за счет средств федерального бюджета 12,8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100,0%,</w:t>
            </w:r>
          </w:p>
          <w:p w14:paraId="248D9C85" w14:textId="77777777" w:rsidR="002A397A" w:rsidRPr="009B6692" w:rsidRDefault="002A397A" w:rsidP="0000325E">
            <w:pPr>
              <w:pStyle w:val="default-paragraph-style"/>
              <w:rPr>
                <w:rStyle w:val="T3"/>
                <w:rFonts w:eastAsiaTheme="majorEastAsia"/>
                <w:szCs w:val="28"/>
              </w:rPr>
            </w:pPr>
            <w:r w:rsidRPr="009B6692">
              <w:rPr>
                <w:rStyle w:val="T3"/>
                <w:rFonts w:eastAsiaTheme="majorEastAsia"/>
                <w:szCs w:val="28"/>
              </w:rPr>
              <w:t xml:space="preserve">- за счет средств бюджета Ханты-Мансийского автономного округа-Югры 4,8 </w:t>
            </w:r>
            <w:proofErr w:type="spellStart"/>
            <w:r w:rsidRPr="009B6692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9B6692">
              <w:rPr>
                <w:rStyle w:val="T3"/>
                <w:rFonts w:eastAsiaTheme="majorEastAsia"/>
                <w:szCs w:val="28"/>
              </w:rPr>
              <w:t xml:space="preserve"> или 100,00%.</w:t>
            </w:r>
          </w:p>
          <w:p w14:paraId="67BA579B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</w:p>
          <w:p w14:paraId="72BFC579" w14:textId="77777777" w:rsidR="002A397A" w:rsidRDefault="002A397A" w:rsidP="0000325E">
            <w:pPr>
              <w:pStyle w:val="default-paragraph-style"/>
              <w:jc w:val="center"/>
              <w:rPr>
                <w:b/>
                <w:bCs/>
                <w:sz w:val="28"/>
                <w:szCs w:val="28"/>
              </w:rPr>
            </w:pPr>
            <w:r w:rsidRPr="00004A3A">
              <w:rPr>
                <w:b/>
                <w:bCs/>
                <w:sz w:val="28"/>
                <w:szCs w:val="28"/>
              </w:rPr>
              <w:t>Подраздел 0310 «Защита населения и территории от чрезвычайных ситуаций природного и техногенного характера, гражданская оборона»</w:t>
            </w:r>
          </w:p>
          <w:p w14:paraId="4207AFF0" w14:textId="77777777" w:rsidR="002A397A" w:rsidRPr="00004A3A" w:rsidRDefault="002A397A" w:rsidP="0000325E">
            <w:pPr>
              <w:pStyle w:val="default-paragraph-style"/>
              <w:jc w:val="center"/>
              <w:rPr>
                <w:b/>
                <w:bCs/>
                <w:sz w:val="28"/>
                <w:szCs w:val="28"/>
              </w:rPr>
            </w:pPr>
          </w:p>
          <w:p w14:paraId="3BF56321" w14:textId="77777777" w:rsidR="002A397A" w:rsidRPr="00004A3A" w:rsidRDefault="002A397A" w:rsidP="0000325E">
            <w:pPr>
              <w:widowControl w:val="0"/>
              <w:jc w:val="both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        В рамках муниципальной программы «Реализация полномочий органов местного самоуправления на </w:t>
            </w:r>
            <w:r>
              <w:rPr>
                <w:rStyle w:val="T3"/>
                <w:rFonts w:eastAsiaTheme="majorEastAsia"/>
                <w:szCs w:val="28"/>
              </w:rPr>
              <w:t>2025</w:t>
            </w:r>
            <w:r w:rsidRPr="00004A3A">
              <w:rPr>
                <w:rStyle w:val="T3"/>
                <w:rFonts w:eastAsiaTheme="majorEastAsia"/>
                <w:szCs w:val="28"/>
              </w:rPr>
              <w:t>-202</w:t>
            </w:r>
            <w:r>
              <w:rPr>
                <w:rStyle w:val="T3"/>
                <w:rFonts w:eastAsiaTheme="majorEastAsia"/>
                <w:szCs w:val="28"/>
              </w:rPr>
              <w:t xml:space="preserve">7 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годы», </w:t>
            </w:r>
            <w:r w:rsidRPr="00004A3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ru-RU"/>
              </w:rPr>
              <w:t>основное мероприятие «</w:t>
            </w:r>
            <w:r w:rsidRPr="00004A3A">
              <w:rPr>
                <w:sz w:val="28"/>
                <w:szCs w:val="28"/>
              </w:rPr>
              <w:t>Защита населения и территорий от чрезвычайных ситуаций природного и техногенного характера, обеспечение пожарной безопасности в сельском поселении Выкатной»</w:t>
            </w:r>
          </w:p>
          <w:p w14:paraId="4FE8B3C4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на </w:t>
            </w:r>
            <w:r>
              <w:rPr>
                <w:rStyle w:val="T3"/>
                <w:rFonts w:eastAsiaTheme="majorEastAsia"/>
                <w:szCs w:val="28"/>
              </w:rPr>
              <w:t xml:space="preserve">2025 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год утверждено </w:t>
            </w:r>
            <w:r>
              <w:rPr>
                <w:rStyle w:val="T3"/>
                <w:rFonts w:eastAsiaTheme="majorEastAsia"/>
                <w:szCs w:val="28"/>
              </w:rPr>
              <w:t>5 724,2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тыс. </w:t>
            </w:r>
            <w:r>
              <w:rPr>
                <w:rStyle w:val="T3"/>
                <w:rFonts w:eastAsiaTheme="majorEastAsia"/>
                <w:szCs w:val="28"/>
              </w:rPr>
              <w:t>руб.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, фактическое исполнение составило </w:t>
            </w:r>
            <w:r>
              <w:rPr>
                <w:rStyle w:val="T3"/>
                <w:rFonts w:eastAsiaTheme="majorEastAsia"/>
                <w:szCs w:val="28"/>
              </w:rPr>
              <w:t>2 880,0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или </w:t>
            </w:r>
            <w:r>
              <w:rPr>
                <w:rStyle w:val="T3"/>
                <w:rFonts w:eastAsiaTheme="majorEastAsia"/>
                <w:szCs w:val="28"/>
              </w:rPr>
              <w:t>50,3</w:t>
            </w:r>
            <w:r w:rsidRPr="00004A3A">
              <w:rPr>
                <w:rStyle w:val="T3"/>
                <w:rFonts w:eastAsiaTheme="majorEastAsia"/>
                <w:szCs w:val="28"/>
              </w:rPr>
              <w:t>% от уточненного годового плана.</w:t>
            </w:r>
            <w:r>
              <w:rPr>
                <w:rStyle w:val="T3"/>
                <w:rFonts w:eastAsiaTheme="majorEastAsia"/>
                <w:szCs w:val="28"/>
              </w:rPr>
              <w:t xml:space="preserve"> Сумма </w:t>
            </w:r>
            <w:proofErr w:type="gramStart"/>
            <w:r>
              <w:rPr>
                <w:rStyle w:val="T3"/>
                <w:rFonts w:eastAsiaTheme="majorEastAsia"/>
                <w:szCs w:val="28"/>
              </w:rPr>
              <w:t>неисполнения  составила</w:t>
            </w:r>
            <w:proofErr w:type="gramEnd"/>
            <w:r>
              <w:rPr>
                <w:rStyle w:val="T3"/>
                <w:rFonts w:eastAsiaTheme="majorEastAsia"/>
                <w:szCs w:val="28"/>
              </w:rPr>
              <w:t xml:space="preserve"> 2 844,2 </w:t>
            </w:r>
            <w:proofErr w:type="spellStart"/>
            <w:r>
              <w:rPr>
                <w:rStyle w:val="T3"/>
                <w:rFonts w:eastAsiaTheme="majorEastAsia"/>
                <w:szCs w:val="28"/>
              </w:rPr>
              <w:t>тыс.руб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 xml:space="preserve">. </w:t>
            </w:r>
            <w:r w:rsidRPr="008E6EA4">
              <w:rPr>
                <w:rStyle w:val="T3"/>
                <w:rFonts w:eastAsiaTheme="majorEastAsia"/>
                <w:szCs w:val="28"/>
              </w:rPr>
              <w:t>Причины указаны в форме 0503164 «Сведения об исполнении бюджета» </w:t>
            </w:r>
          </w:p>
          <w:p w14:paraId="2D454AAF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>     Основным направлением расходов было обеспечение безопасности людей на водных объектах - содержание наблюдательного поста в навигационный период в п. Выкатной, обустройство минерализованной полосы в с. Тюли</w:t>
            </w:r>
            <w:r>
              <w:rPr>
                <w:rStyle w:val="T3"/>
                <w:rFonts w:eastAsiaTheme="majorEastAsia"/>
                <w:szCs w:val="28"/>
              </w:rPr>
              <w:t xml:space="preserve">, устройство источников наружного пожарного водоснабжения объектов защиты </w:t>
            </w:r>
            <w:proofErr w:type="spellStart"/>
            <w:r>
              <w:rPr>
                <w:rStyle w:val="T3"/>
                <w:rFonts w:eastAsiaTheme="majorEastAsia"/>
                <w:szCs w:val="28"/>
              </w:rPr>
              <w:t>с.Тюли</w:t>
            </w:r>
            <w:proofErr w:type="spellEnd"/>
          </w:p>
          <w:p w14:paraId="564EE54D" w14:textId="77777777" w:rsidR="002A397A" w:rsidRPr="00004A3A" w:rsidRDefault="002A397A" w:rsidP="0000325E">
            <w:pPr>
              <w:pStyle w:val="default-paragraph-style"/>
              <w:jc w:val="center"/>
              <w:rPr>
                <w:b/>
                <w:bCs/>
                <w:sz w:val="28"/>
                <w:szCs w:val="28"/>
              </w:rPr>
            </w:pPr>
            <w:r w:rsidRPr="00004A3A">
              <w:rPr>
                <w:b/>
                <w:bCs/>
                <w:sz w:val="28"/>
                <w:szCs w:val="28"/>
              </w:rPr>
              <w:t>Подраздел 0314 «Другие вопросы в области национальной безопасности и правоохранительной деятельности»</w:t>
            </w:r>
          </w:p>
          <w:p w14:paraId="2BBFB0FC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     На решение вопросов в области национальной безопасности и правоохранительной деятельности (создание условий деятельности народных 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дружин)  утверждены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расходы в сумме 34,0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,  фактическое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исполнение составило 34,0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или 100,0%.</w:t>
            </w:r>
          </w:p>
          <w:p w14:paraId="73F5909B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   В рамках государственной программы Ханты-Мансийского автономного округа – Югры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экстремизма»  утверждена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и исполнена субсидия на создание условий для деятельности народных дружин   в сумме 17,0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в том числе:</w:t>
            </w:r>
          </w:p>
          <w:p w14:paraId="2EB97B14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sz w:val="28"/>
                <w:szCs w:val="28"/>
              </w:rPr>
              <w:t xml:space="preserve"> - поощрение участникам добровольной народной дружины </w:t>
            </w:r>
            <w:r>
              <w:rPr>
                <w:sz w:val="28"/>
                <w:szCs w:val="28"/>
              </w:rPr>
              <w:t>14,0</w:t>
            </w:r>
            <w:r w:rsidRPr="00004A3A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руб.</w:t>
            </w:r>
            <w:r w:rsidRPr="00004A3A">
              <w:rPr>
                <w:sz w:val="28"/>
                <w:szCs w:val="28"/>
              </w:rPr>
              <w:t>;</w:t>
            </w:r>
          </w:p>
          <w:p w14:paraId="1CB36FFB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- страховая премия за страхование членов ДНД 6 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чел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– </w:t>
            </w:r>
            <w:r>
              <w:rPr>
                <w:rStyle w:val="T3"/>
                <w:rFonts w:eastAsiaTheme="majorEastAsia"/>
                <w:szCs w:val="28"/>
              </w:rPr>
              <w:t>3,0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</w:p>
          <w:p w14:paraId="2ADBAF20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        В рамках муниципальной программы «Реализация полномочий органов </w:t>
            </w:r>
            <w:r w:rsidRPr="00004A3A">
              <w:rPr>
                <w:rStyle w:val="T3"/>
                <w:rFonts w:eastAsiaTheme="majorEastAsia"/>
                <w:szCs w:val="28"/>
              </w:rPr>
              <w:lastRenderedPageBreak/>
              <w:t xml:space="preserve">местного самоуправления на </w:t>
            </w:r>
            <w:r>
              <w:rPr>
                <w:rStyle w:val="T3"/>
                <w:rFonts w:eastAsiaTheme="majorEastAsia"/>
                <w:szCs w:val="28"/>
              </w:rPr>
              <w:t>2025</w:t>
            </w:r>
            <w:r w:rsidRPr="00004A3A">
              <w:rPr>
                <w:rStyle w:val="T3"/>
                <w:rFonts w:eastAsiaTheme="majorEastAsia"/>
                <w:szCs w:val="28"/>
              </w:rPr>
              <w:t>-202</w:t>
            </w:r>
            <w:r>
              <w:rPr>
                <w:rStyle w:val="T3"/>
                <w:rFonts w:eastAsiaTheme="majorEastAsia"/>
                <w:szCs w:val="28"/>
              </w:rPr>
              <w:t>7</w:t>
            </w:r>
            <w:r w:rsidRPr="00004A3A">
              <w:rPr>
                <w:rStyle w:val="T3"/>
                <w:rFonts w:eastAsiaTheme="majorEastAsia"/>
                <w:szCs w:val="28"/>
              </w:rPr>
              <w:t>годы</w:t>
            </w:r>
            <w:r w:rsidRPr="00860B55">
              <w:rPr>
                <w:rStyle w:val="T3"/>
                <w:rFonts w:eastAsiaTheme="majorEastAsia"/>
                <w:szCs w:val="28"/>
              </w:rPr>
              <w:t xml:space="preserve">», </w:t>
            </w:r>
            <w:r w:rsidRPr="00860B55">
              <w:rPr>
                <w:rFonts w:eastAsia="Calibri"/>
                <w:sz w:val="28"/>
                <w:szCs w:val="28"/>
                <w:lang w:eastAsia="en-US" w:bidi="ru-RU"/>
              </w:rPr>
              <w:t xml:space="preserve">основное мероприятие: «Реализация отдельных государственных полномочий» </w:t>
            </w:r>
            <w:r w:rsidRPr="00860B55">
              <w:rPr>
                <w:rStyle w:val="T3"/>
                <w:rFonts w:eastAsiaTheme="majorEastAsia"/>
                <w:szCs w:val="28"/>
              </w:rPr>
              <w:t>утверждена и исполнена     субсидия на создание условий деятельности народных дружин (софинансирование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сельских 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поселений)  в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сумме 17,0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,  фактическое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исполнение составило 17,0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или 100,0%, в том числе </w:t>
            </w:r>
          </w:p>
          <w:p w14:paraId="48DA2848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sz w:val="28"/>
                <w:szCs w:val="28"/>
              </w:rPr>
              <w:t xml:space="preserve"> - поощрение участникам добровольной народной дружины1</w:t>
            </w:r>
            <w:r>
              <w:rPr>
                <w:sz w:val="28"/>
                <w:szCs w:val="28"/>
              </w:rPr>
              <w:t>4,0</w:t>
            </w:r>
            <w:r w:rsidRPr="00004A3A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руб.</w:t>
            </w:r>
            <w:r w:rsidRPr="00004A3A">
              <w:rPr>
                <w:sz w:val="28"/>
                <w:szCs w:val="28"/>
              </w:rPr>
              <w:t>;</w:t>
            </w:r>
          </w:p>
          <w:p w14:paraId="74481AD5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  <w:r w:rsidRPr="00004A3A">
              <w:rPr>
                <w:rStyle w:val="T3"/>
                <w:rFonts w:eastAsiaTheme="majorEastAsia"/>
                <w:szCs w:val="28"/>
              </w:rPr>
              <w:t xml:space="preserve"> - страховая премия за страхование членов ДНД 6 </w:t>
            </w:r>
            <w:proofErr w:type="gramStart"/>
            <w:r w:rsidRPr="00004A3A">
              <w:rPr>
                <w:rStyle w:val="T3"/>
                <w:rFonts w:eastAsiaTheme="majorEastAsia"/>
                <w:szCs w:val="28"/>
              </w:rPr>
              <w:t>чел</w:t>
            </w:r>
            <w:proofErr w:type="gramEnd"/>
            <w:r w:rsidRPr="00004A3A">
              <w:rPr>
                <w:rStyle w:val="T3"/>
                <w:rFonts w:eastAsiaTheme="majorEastAsia"/>
                <w:szCs w:val="28"/>
              </w:rPr>
              <w:t xml:space="preserve"> – 3,</w:t>
            </w:r>
            <w:r>
              <w:rPr>
                <w:rStyle w:val="T3"/>
                <w:rFonts w:eastAsiaTheme="majorEastAsia"/>
                <w:szCs w:val="28"/>
              </w:rPr>
              <w:t>0</w:t>
            </w:r>
            <w:r w:rsidRPr="00004A3A">
              <w:rPr>
                <w:rStyle w:val="T3"/>
                <w:rFonts w:eastAsiaTheme="majorEastAsia"/>
                <w:szCs w:val="28"/>
              </w:rPr>
              <w:t xml:space="preserve"> </w:t>
            </w:r>
            <w:proofErr w:type="spellStart"/>
            <w:r w:rsidRPr="00004A3A">
              <w:rPr>
                <w:rStyle w:val="T3"/>
                <w:rFonts w:eastAsiaTheme="majorEastAsia"/>
                <w:szCs w:val="28"/>
              </w:rPr>
              <w:t>тыс.</w:t>
            </w:r>
            <w:r>
              <w:rPr>
                <w:rStyle w:val="T3"/>
                <w:rFonts w:eastAsiaTheme="majorEastAsia"/>
                <w:szCs w:val="28"/>
              </w:rPr>
              <w:t>руб</w:t>
            </w:r>
            <w:proofErr w:type="spellEnd"/>
            <w:r>
              <w:rPr>
                <w:rStyle w:val="T3"/>
                <w:rFonts w:eastAsiaTheme="majorEastAsia"/>
                <w:szCs w:val="28"/>
              </w:rPr>
              <w:t>.</w:t>
            </w:r>
          </w:p>
          <w:p w14:paraId="0D3A64ED" w14:textId="77777777" w:rsidR="002A397A" w:rsidRPr="00004A3A" w:rsidRDefault="002A397A" w:rsidP="0000325E">
            <w:pPr>
              <w:pStyle w:val="default-paragraph-style"/>
              <w:rPr>
                <w:sz w:val="28"/>
                <w:szCs w:val="28"/>
              </w:rPr>
            </w:pPr>
          </w:p>
          <w:p w14:paraId="143EA234" w14:textId="77777777" w:rsidR="002A397A" w:rsidRPr="00004A3A" w:rsidRDefault="002A397A" w:rsidP="0000325E">
            <w:pPr>
              <w:spacing w:before="120"/>
              <w:ind w:firstLine="560"/>
              <w:jc w:val="both"/>
              <w:rPr>
                <w:color w:val="000000"/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102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5"/>
            </w:tblGrid>
            <w:tr w:rsidR="002A397A" w:rsidRPr="00004A3A" w14:paraId="6D2D2382" w14:textId="77777777" w:rsidTr="0000325E"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0B99547" w14:textId="70DC03D4" w:rsidR="002A397A" w:rsidRPr="00004A3A" w:rsidRDefault="002A397A" w:rsidP="0000325E">
                  <w:pPr>
                    <w:pStyle w:val="default-paragraph-style"/>
                    <w:rPr>
                      <w:sz w:val="28"/>
                      <w:szCs w:val="28"/>
                    </w:rPr>
                  </w:pPr>
                </w:p>
                <w:tbl>
                  <w:tblPr>
                    <w:tblW w:w="1021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69"/>
                    <w:gridCol w:w="1674"/>
                    <w:gridCol w:w="837"/>
                    <w:gridCol w:w="3627"/>
                    <w:gridCol w:w="446"/>
                    <w:gridCol w:w="399"/>
                    <w:gridCol w:w="159"/>
                  </w:tblGrid>
                  <w:tr w:rsidR="002A397A" w:rsidRPr="00004A3A" w14:paraId="2EDAAAE0" w14:textId="77777777" w:rsidTr="0000325E">
                    <w:trPr>
                      <w:gridAfter w:val="1"/>
                      <w:wAfter w:w="158" w:type="dxa"/>
                    </w:trPr>
                    <w:tc>
                      <w:tcPr>
                        <w:tcW w:w="10211" w:type="dxa"/>
                        <w:gridSpan w:val="6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AA06AB4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</w:p>
                      <w:p w14:paraId="272A7826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</w:rPr>
                          <w:t>Раздел 0400 Национальная экономика</w:t>
                        </w:r>
                      </w:p>
                      <w:p w14:paraId="2350194E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52E79476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  По разделу 0400 «Национальная экономика» расходы исполнены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19 403,8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при плане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20 537,3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94,5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%.</w:t>
                        </w:r>
                      </w:p>
                      <w:p w14:paraId="19374584" w14:textId="77777777" w:rsidR="002A397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0409 «Дорожное хозяйство»</w:t>
                        </w:r>
                      </w:p>
                      <w:p w14:paraId="787299D7" w14:textId="77777777" w:rsidR="002A397A" w:rsidRPr="00546E17" w:rsidRDefault="002A397A" w:rsidP="0000325E">
                        <w:pPr>
                          <w:pStyle w:val="default-paragraph-style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  В рамках муниципальной программы «Реализация полномочий органов местного самоуправления 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-202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годы</w:t>
                        </w:r>
                        <w:r w:rsidRPr="00206A8E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», </w:t>
                        </w:r>
                        <w:r w:rsidRPr="00206A8E">
                          <w:rPr>
                            <w:rFonts w:eastAsia="Calibri"/>
                            <w:sz w:val="28"/>
                            <w:szCs w:val="28"/>
                            <w:lang w:eastAsia="en-US" w:bidi="ru-RU"/>
                          </w:rPr>
                          <w:t>основное мероприятие: «Дорожная деятельность»</w:t>
                        </w:r>
                        <w:r w:rsidRPr="00206A8E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206A8E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на 2025 год утверждены расходы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19 656,6</w:t>
                        </w:r>
                        <w:r w:rsidRPr="00206A8E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06A8E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 w:rsidRPr="00206A8E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.,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фактическое  исполнение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18 552,8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или  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94</w:t>
                        </w:r>
                        <w:proofErr w:type="gram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,4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%. </w:t>
                        </w:r>
                      </w:p>
                      <w:p w14:paraId="5F84B27B" w14:textId="77777777" w:rsidR="002A397A" w:rsidRPr="00004A3A" w:rsidRDefault="002A397A" w:rsidP="0000325E">
                        <w:pPr>
                          <w:pStyle w:val="default-paragraph-style"/>
                          <w:rPr>
                            <w:rStyle w:val="T3"/>
                            <w:rFonts w:eastAsiaTheme="majorEastAsia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Из бюджета муниципального района бюджетам сельских поселений на осуществление части полномочий по решению вопросов местного значения в соответствии с заключенными соглашениями -содержание подъездной дороги к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п.Выкатной</w:t>
                        </w:r>
                        <w:proofErr w:type="spell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-  в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году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выделено  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3</w:t>
                        </w:r>
                        <w:proofErr w:type="gram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 198,2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3 198,2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 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100,0%.</w:t>
                        </w:r>
                      </w:p>
                      <w:p w14:paraId="00C00FC0" w14:textId="77777777" w:rsidR="002A397A" w:rsidRDefault="002A397A" w:rsidP="0000325E">
                        <w:pPr>
                          <w:pStyle w:val="default-paragraph-style"/>
                          <w:rPr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w:pPr>
                        <w:r w:rsidRPr="00004A3A">
                          <w:rPr>
                            <w:sz w:val="28"/>
                            <w:szCs w:val="28"/>
                          </w:rPr>
                          <w:t xml:space="preserve">    В рамках Соглашения о сотрудничестве между Правительством Ханты-Мансийского автономного округа – Югры и Публичным акционерным обществом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«Газпромнефть», ООО «Газпромнефть-Хантос» 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>администрации сельского поселения Выкатной на ремонт внутрипоселков</w:t>
                        </w:r>
                        <w:r>
                          <w:rPr>
                            <w:sz w:val="28"/>
                            <w:szCs w:val="28"/>
                          </w:rPr>
                          <w:t>ой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дорог</w:t>
                        </w:r>
                        <w:r>
                          <w:rPr>
                            <w:sz w:val="28"/>
                            <w:szCs w:val="28"/>
                          </w:rPr>
                          <w:t>и у. Надежд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в </w:t>
                        </w:r>
                        <w:proofErr w:type="spellStart"/>
                        <w:r w:rsidRPr="00004A3A">
                          <w:rPr>
                            <w:sz w:val="28"/>
                            <w:szCs w:val="28"/>
                          </w:rPr>
                          <w:t>п.Выкатной</w:t>
                        </w:r>
                        <w:proofErr w:type="spellEnd"/>
                        <w:r w:rsidRPr="00004A3A">
                          <w:rPr>
                            <w:sz w:val="28"/>
                            <w:szCs w:val="28"/>
                          </w:rPr>
                          <w:t xml:space="preserve"> выделено </w:t>
                        </w:r>
                        <w:r>
                          <w:rPr>
                            <w:sz w:val="28"/>
                            <w:szCs w:val="28"/>
                          </w:rPr>
                          <w:t>8 951,2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sz w:val="28"/>
                            <w:szCs w:val="28"/>
                          </w:rPr>
                          <w:t>тыс.</w:t>
                        </w:r>
                        <w:r>
                          <w:rPr>
                            <w:sz w:val="28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>.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, исполнение составило </w:t>
                        </w:r>
                        <w:r>
                          <w:rPr>
                            <w:sz w:val="28"/>
                            <w:szCs w:val="28"/>
                          </w:rPr>
                          <w:t>100,0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% или </w:t>
                        </w:r>
                        <w:r>
                          <w:rPr>
                            <w:sz w:val="28"/>
                            <w:szCs w:val="28"/>
                          </w:rPr>
                          <w:t>8 951,2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sz w:val="28"/>
                            <w:szCs w:val="28"/>
                          </w:rPr>
                          <w:t>тыс.</w:t>
                        </w:r>
                        <w:r>
                          <w:rPr>
                            <w:sz w:val="28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., из средств дорожного фонда сельского поселения на ремонт внутрипоселковой дороги по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ул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Надежд выделено 3 000,0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тыс.руб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. исполнение составило 100,% или 3 000,0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тыс.руб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  <w:p w14:paraId="6328DDEA" w14:textId="77777777" w:rsidR="002A397A" w:rsidRPr="00D0470C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 На организацию наружного уличного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 освещения на 2025год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утверждено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658,1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603,9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91,8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r w:rsidRPr="00A320E9"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  <w:t>Причины неисполнения плановых назначений отражены в форме 0503164 «Сведения об исполнении бюджета»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</w:p>
                      <w:p w14:paraId="31D63772" w14:textId="77777777" w:rsidR="002A397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</w:p>
                      <w:p w14:paraId="0219E2C4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</w:p>
                      <w:p w14:paraId="361D1E38" w14:textId="77777777" w:rsidR="002A397A" w:rsidRPr="00546E17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46E17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0410 «Связь и информатика»</w:t>
                        </w:r>
                      </w:p>
                      <w:p w14:paraId="161D19D9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год утверждены расходы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734,0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фактическое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704,2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96,0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%.</w:t>
                        </w:r>
                      </w:p>
                      <w:p w14:paraId="75755998" w14:textId="77777777" w:rsidR="002A397A" w:rsidRPr="00D0470C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546E17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0412 «Другие вопросы в области национальной экономики»</w:t>
                        </w:r>
                      </w:p>
                      <w:p w14:paraId="31FB0C2A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      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 утверждены расходы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146,7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фактическое 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lastRenderedPageBreak/>
                          <w:t xml:space="preserve">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146,7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</w:p>
                      <w:p w14:paraId="070E6920" w14:textId="77777777" w:rsidR="002A397A" w:rsidRDefault="002A397A" w:rsidP="0000325E">
                        <w:pPr>
                          <w:pStyle w:val="default-paragraph-style"/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 утверждены расходы в рамках Соглашения о передаче администрацией сельского поселения Выкатной осуществления части своих полномочий по решению вопросов местного значения администрации Ханты-Мансийского района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146,7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фактическое  исполнение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146,7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или  100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,0%. к утвержденному плану.</w:t>
                        </w:r>
                        <w:bookmarkStart w:id="2" w:name="_Hlk157530294"/>
                        <w:r w:rsidRPr="00A320E9"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4EE39723" w14:textId="77777777" w:rsidR="002A397A" w:rsidRDefault="002A397A" w:rsidP="0000325E">
                        <w:pPr>
                          <w:pStyle w:val="default-paragraph-style"/>
                          <w:ind w:firstLine="567"/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  <w:t xml:space="preserve"> На прочие расходы утверждено на 2025год 146,7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  <w:t>тыс.руб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  <w:t>.</w:t>
                        </w:r>
                      </w:p>
                      <w:p w14:paraId="0C2A017E" w14:textId="77777777" w:rsidR="002A397A" w:rsidRPr="00D0470C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A320E9">
                          <w:rPr>
                            <w:rFonts w:eastAsia="Calibri"/>
                            <w:color w:val="000000"/>
                            <w:sz w:val="28"/>
                            <w:szCs w:val="28"/>
                          </w:rPr>
                          <w:t>Причины неисполнения плановых назначений отражены в форме 0503164 «Сведения об исполнении бюджета»</w:t>
                        </w:r>
                        <w:bookmarkEnd w:id="2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</w:p>
                      <w:p w14:paraId="42880834" w14:textId="77777777" w:rsidR="002A397A" w:rsidRPr="00B705C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705CA">
                          <w:rPr>
                            <w:b/>
                            <w:bCs/>
                            <w:sz w:val="28"/>
                            <w:szCs w:val="28"/>
                          </w:rPr>
                          <w:t>Раздел 0500 «Жилищно-коммунальное хозяйство»</w:t>
                        </w:r>
                      </w:p>
                      <w:p w14:paraId="77AF8D07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По разделу 0500 «Жилищно-коммунальное хозяйство» расходы исполнены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21 450,1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при плане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23 569,9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91,0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%. </w:t>
                        </w:r>
                      </w:p>
                      <w:p w14:paraId="24C23317" w14:textId="77777777" w:rsidR="002A397A" w:rsidRPr="00B705C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705C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0501 «Жилищное хозяйство».</w:t>
                        </w:r>
                      </w:p>
                      <w:p w14:paraId="492EC269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      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год утверждено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705,0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фактическое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705,0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100,0% от утвержденного плана. Основное направление расходов -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содержание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муниципального жилого фонда.</w:t>
                        </w:r>
                      </w:p>
                      <w:p w14:paraId="21E513CF" w14:textId="77777777" w:rsidR="002A397A" w:rsidRPr="00B705C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705C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0502 «Коммунальное хозяйство».</w:t>
                        </w:r>
                      </w:p>
                      <w:p w14:paraId="6C35A19F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 утверждены расходы на сумму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295,0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фактическое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295,0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100,0%.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Основное направление расходов – подключение объектов муниципального жилого фонда к центральному водопроводу.</w:t>
                        </w:r>
                      </w:p>
                      <w:p w14:paraId="60863E28" w14:textId="77777777" w:rsidR="002A397A" w:rsidRPr="00B705C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B705C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0503 «Благоустройство».</w:t>
                        </w:r>
                      </w:p>
                      <w:p w14:paraId="190B65DE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 утверждены расходы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22 569,9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фактическое  исполнение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составило  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21</w:t>
                        </w:r>
                        <w:proofErr w:type="gram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 450,1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95,0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 к годовому плану. 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  </w:t>
                        </w:r>
                      </w:p>
                      <w:p w14:paraId="654FA740" w14:textId="77777777" w:rsidR="002A397A" w:rsidRPr="00004A3A" w:rsidRDefault="002A397A" w:rsidP="0000325E">
                        <w:pPr>
                          <w:pStyle w:val="default-paragraph-style"/>
                          <w:ind w:firstLine="284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На  благоустройство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 озеленение территории населенных пунктов 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год утверждено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508,0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исполнение 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508,0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100,0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%.</w:t>
                        </w:r>
                      </w:p>
                      <w:p w14:paraId="3BD02588" w14:textId="77777777" w:rsidR="002A397A" w:rsidRPr="00004A3A" w:rsidRDefault="002A397A" w:rsidP="0000325E">
                        <w:pPr>
                          <w:pStyle w:val="default-paragraph-style"/>
                          <w:ind w:firstLine="284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За счет средств ПТЭК утверждено 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год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16 682,1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15 562,2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93,3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%. Сумма неисполнения составила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1 119,8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Причины указаны в форме 0503164 «Сведения об исполнении бюджета» </w:t>
                        </w:r>
                      </w:p>
                      <w:p w14:paraId="3B3C9FBC" w14:textId="77777777" w:rsidR="002A397A" w:rsidRDefault="002A397A" w:rsidP="0000325E">
                        <w:pPr>
                          <w:pStyle w:val="default-paragraph-style"/>
                          <w:rPr>
                            <w:rStyle w:val="T3"/>
                            <w:rFonts w:eastAsiaTheme="majorEastAsia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    Из бюджета муниципального района бюджетам сельских поселений на осуществление части полномочий по решению вопросов местного значения в соответствии с заключенными соглашениями -содержание и эксплуатация вертолетных площадок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-  в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году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выделено  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379</w:t>
                        </w:r>
                        <w:proofErr w:type="gram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Исполнение составило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379,</w:t>
                        </w:r>
                        <w:proofErr w:type="gramStart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 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100,0%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</w:p>
                      <w:p w14:paraId="1FC8B429" w14:textId="77777777" w:rsidR="002A397A" w:rsidRPr="00004A3A" w:rsidRDefault="002A397A" w:rsidP="0000325E">
                        <w:pPr>
                          <w:pStyle w:val="default-paragraph-style"/>
                          <w:rPr>
                            <w:rStyle w:val="T3"/>
                            <w:rFonts w:eastAsiaTheme="majorEastAsia"/>
                            <w:szCs w:val="28"/>
                          </w:rPr>
                        </w:pP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В рамках реализации инициативных проектов на строительство пожарных водоемов в с. Тюли в 2025 году было направлено 5 000,0 </w:t>
                        </w:r>
                        <w:proofErr w:type="spellStart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. Исполнение составило 5 000,0 </w:t>
                        </w:r>
                        <w:proofErr w:type="spellStart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  или 100,0%</w:t>
                        </w:r>
                      </w:p>
                      <w:p w14:paraId="71B43998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</w:p>
                      <w:p w14:paraId="2A127EF8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Раздел 0700 «Образование»</w:t>
                        </w:r>
                      </w:p>
                      <w:p w14:paraId="229DC896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 По разделу 0700 «Образование» расходы исполнены в сумме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92,1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 при плане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92,1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100,0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% </w:t>
                        </w:r>
                      </w:p>
                      <w:p w14:paraId="1A24E9D4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0707 «Молодежная политика и оздоровление детей»</w:t>
                        </w:r>
                      </w:p>
                      <w:p w14:paraId="152B1A7F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 утверждены расходы на проведение мероприятий в области 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lastRenderedPageBreak/>
                          <w:t xml:space="preserve">молодежной политики в сумме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91,2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фактическое исполнение составило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91,2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100,0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% к годовому плану: в том числе</w:t>
                        </w:r>
                      </w:p>
                      <w:p w14:paraId="31A4419F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sz w:val="28"/>
                            <w:szCs w:val="28"/>
                          </w:rPr>
                          <w:t>- на реализацию мероприятий в рамках муниципальной программы «Развитие образования в Ханты-Мансийском районе» направлено   </w:t>
                        </w:r>
                      </w:p>
                      <w:p w14:paraId="05762F2E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-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83,7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на организацию отдыха и оздоровление детей - организация работы дворовых площадок при СДК, </w:t>
                        </w:r>
                        <w:r w:rsidRPr="00004A3A">
                          <w:rPr>
                            <w:rStyle w:val="T4"/>
                            <w:rFonts w:eastAsiaTheme="majorEastAsia"/>
                            <w:szCs w:val="28"/>
                          </w:rPr>
                          <w:t xml:space="preserve">исполнение составило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83,7</w:t>
                        </w:r>
                        <w:r w:rsidRPr="00004A3A">
                          <w:rPr>
                            <w:rStyle w:val="T4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4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4"/>
                            <w:rFonts w:eastAsiaTheme="majorEastAsia"/>
                            <w:szCs w:val="28"/>
                          </w:rPr>
                          <w:t>100,0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%.</w:t>
                        </w:r>
                      </w:p>
                      <w:p w14:paraId="21FCB6F4" w14:textId="77777777" w:rsidR="002A397A" w:rsidRPr="0079410F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highlight w:val="yellow"/>
                            <w:u w:val="single"/>
                          </w:rPr>
                        </w:pPr>
                        <w:r w:rsidRPr="005B3868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Раздел 0800 «Культура, кинематография»</w:t>
                        </w:r>
                      </w:p>
                      <w:p w14:paraId="77036DCD" w14:textId="77777777" w:rsidR="002A397A" w:rsidRPr="00877A8A" w:rsidRDefault="002A397A" w:rsidP="0000325E">
                        <w:pPr>
                          <w:pStyle w:val="default-paragraph-style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877A8A">
                          <w:rPr>
                            <w:sz w:val="28"/>
                            <w:szCs w:val="28"/>
                          </w:rPr>
                          <w:t xml:space="preserve">По разделу 0800 «Культура и кинематография» утверждены расходы в сумме 19 722,6 тыс. руб., </w:t>
                        </w:r>
                        <w:proofErr w:type="gramStart"/>
                        <w:r w:rsidRPr="00877A8A">
                          <w:rPr>
                            <w:sz w:val="28"/>
                            <w:szCs w:val="28"/>
                          </w:rPr>
                          <w:t>фактическое  исполнение</w:t>
                        </w:r>
                        <w:proofErr w:type="gramEnd"/>
                        <w:r w:rsidRPr="00877A8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877A8A">
                          <w:rPr>
                            <w:sz w:val="28"/>
                            <w:szCs w:val="28"/>
                          </w:rPr>
                          <w:t>составило  </w:t>
                        </w:r>
                        <w:r w:rsidRPr="00877A8A">
                          <w:rPr>
                            <w:rStyle w:val="T12"/>
                            <w:sz w:val="28"/>
                            <w:szCs w:val="28"/>
                          </w:rPr>
                          <w:t>18087</w:t>
                        </w:r>
                        <w:proofErr w:type="gramEnd"/>
                        <w:r w:rsidRPr="00877A8A">
                          <w:rPr>
                            <w:rStyle w:val="T12"/>
                            <w:sz w:val="28"/>
                            <w:szCs w:val="28"/>
                          </w:rPr>
                          <w:t>,5</w:t>
                        </w:r>
                        <w:r w:rsidRPr="00877A8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77A8A">
                          <w:rPr>
                            <w:sz w:val="28"/>
                            <w:szCs w:val="28"/>
                          </w:rPr>
                          <w:t>тыс.руб</w:t>
                        </w:r>
                        <w:proofErr w:type="spellEnd"/>
                        <w:r w:rsidRPr="00877A8A">
                          <w:rPr>
                            <w:sz w:val="28"/>
                            <w:szCs w:val="28"/>
                          </w:rPr>
                          <w:t xml:space="preserve">. или </w:t>
                        </w:r>
                        <w:r w:rsidRPr="00877A8A">
                          <w:rPr>
                            <w:rStyle w:val="T12"/>
                            <w:sz w:val="28"/>
                            <w:szCs w:val="28"/>
                          </w:rPr>
                          <w:t>91,7</w:t>
                        </w:r>
                        <w:r w:rsidRPr="00877A8A">
                          <w:rPr>
                            <w:sz w:val="28"/>
                            <w:szCs w:val="28"/>
                          </w:rPr>
                          <w:t>% к годовому плану.</w:t>
                        </w:r>
                      </w:p>
                      <w:p w14:paraId="59985665" w14:textId="77777777" w:rsidR="002A397A" w:rsidRPr="00877A8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77A8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0801 «Культура»</w:t>
                        </w:r>
                      </w:p>
                      <w:p w14:paraId="44374386" w14:textId="77777777" w:rsidR="002A397A" w:rsidRPr="00877A8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      В рамках Муниципальной программы «Развитие культуры в сельском </w:t>
                        </w:r>
                        <w:proofErr w:type="gramStart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>поселении  Выкатной</w:t>
                        </w:r>
                        <w:proofErr w:type="gramEnd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  на 2025-2027годы» на 2025год утверждено 19 404 </w:t>
                        </w:r>
                        <w:proofErr w:type="spellStart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., расходы исполнены в сумме 17 769,0 тыс. руб. или </w:t>
                        </w:r>
                        <w:r w:rsidRPr="00877A8A">
                          <w:rPr>
                            <w:rStyle w:val="T4"/>
                            <w:rFonts w:eastAsiaTheme="majorEastAsia"/>
                            <w:szCs w:val="28"/>
                          </w:rPr>
                          <w:t>91,6</w:t>
                        </w: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%.</w:t>
                        </w:r>
                      </w:p>
                      <w:p w14:paraId="17263590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  В том числе, в рамках непрограммных мероприятий в 2025году утверждено </w:t>
                        </w:r>
                        <w:r w:rsidRPr="00877A8A">
                          <w:rPr>
                            <w:rStyle w:val="T4"/>
                            <w:rFonts w:eastAsiaTheme="majorEastAsia"/>
                            <w:szCs w:val="28"/>
                          </w:rPr>
                          <w:t>4 832,7</w:t>
                        </w: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. на реализацию Указов Президента Российской Федерации от 7 мая 2012 года №597 "О мероприятиях по реализации государственной социальной политики" и достижения целевого показателя повышения средней заработной платы работников муниципальных учреждений культуры в размере </w:t>
                        </w:r>
                        <w:r w:rsidRPr="00877A8A">
                          <w:rPr>
                            <w:rStyle w:val="T4"/>
                            <w:rFonts w:eastAsiaTheme="majorEastAsia"/>
                            <w:szCs w:val="28"/>
                          </w:rPr>
                          <w:t>92 716,0</w:t>
                        </w: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руб., исполнение составило </w:t>
                        </w:r>
                        <w:r w:rsidRPr="00877A8A">
                          <w:rPr>
                            <w:rStyle w:val="T4"/>
                            <w:rFonts w:eastAsiaTheme="majorEastAsia"/>
                            <w:szCs w:val="28"/>
                          </w:rPr>
                          <w:t>4 832,7</w:t>
                        </w: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. или 100,0%, целевой показатель средней заработной платы работников муниципальных учреждений культуры  составил </w:t>
                        </w:r>
                        <w:r w:rsidRPr="00877A8A">
                          <w:rPr>
                            <w:rStyle w:val="T4"/>
                            <w:rFonts w:eastAsiaTheme="majorEastAsia"/>
                            <w:szCs w:val="28"/>
                          </w:rPr>
                          <w:t>92 716,0</w:t>
                        </w:r>
                        <w:r w:rsidRPr="00877A8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руб.,</w:t>
                        </w:r>
                      </w:p>
                      <w:p w14:paraId="2FE18C89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Раздел 1000 «Социальная политика»</w:t>
                        </w:r>
                      </w:p>
                      <w:p w14:paraId="7AD93896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sz w:val="28"/>
                            <w:szCs w:val="28"/>
                          </w:rPr>
                          <w:t xml:space="preserve">        По разделу 1000 «Социальная политика» расходы исполнены в сумме </w:t>
                        </w:r>
                        <w:r>
                          <w:rPr>
                            <w:sz w:val="28"/>
                            <w:szCs w:val="28"/>
                          </w:rPr>
                          <w:t>440,0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sz w:val="28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или 100,00 %. </w:t>
                        </w:r>
                      </w:p>
                      <w:p w14:paraId="7A5CC401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1001 «Пенсионное обеспечение»</w:t>
                        </w:r>
                      </w:p>
                      <w:p w14:paraId="53D861C2" w14:textId="77777777" w:rsidR="002A397A" w:rsidRPr="00004A3A" w:rsidRDefault="002A397A" w:rsidP="0000325E">
                        <w:pPr>
                          <w:pStyle w:val="default-paragraph-style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         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год утверждены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расходы  в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440,0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 фактические расходы составили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440,0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или  100</w:t>
                        </w:r>
                        <w:proofErr w:type="gramEnd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,0% к уточненному годовому плану. </w:t>
                        </w:r>
                      </w:p>
                      <w:p w14:paraId="2F2B3202" w14:textId="77777777" w:rsidR="002A397A" w:rsidRPr="00004A3A" w:rsidRDefault="002A397A" w:rsidP="0000325E">
                        <w:pPr>
                          <w:pStyle w:val="default-paragraph-style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sz w:val="28"/>
                            <w:szCs w:val="28"/>
                          </w:rPr>
                          <w:t xml:space="preserve">    Расходы на выплату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сельского поселения Выкатной  производятся в соответствии с Решением Совета депутатов сельского поселения Выкатной от 10.07.2017 года №109  «Об утверждении Порядка назначения, перерасчета и выплаты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сельского поселения Выкатной» (с изменениями), Распоряжением администрации сельского поселения Выкатной  от </w:t>
                        </w:r>
                        <w:r>
                          <w:rPr>
                            <w:sz w:val="28"/>
                            <w:szCs w:val="28"/>
                          </w:rPr>
                          <w:t>13.12.2024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 xml:space="preserve"> года №</w:t>
                        </w:r>
                        <w:r>
                          <w:rPr>
                            <w:sz w:val="28"/>
                            <w:szCs w:val="28"/>
                          </w:rPr>
                          <w:t>106</w:t>
                        </w:r>
                        <w:r w:rsidRPr="00004A3A">
                          <w:rPr>
                            <w:sz w:val="28"/>
                            <w:szCs w:val="28"/>
                          </w:rPr>
                          <w:t>-р «Об установлении минимального размера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сельского поселения Выкатной»</w:t>
                        </w:r>
                      </w:p>
                      <w:p w14:paraId="272A4B19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Раздел 1100 «Физическая культура и спорт»</w:t>
                        </w:r>
                      </w:p>
                      <w:p w14:paraId="1C8FC5CA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     По разделу 11 01 «Физическая культура и спорт» расходы исполнены в сумме      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3 107,5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при плане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5 107,5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60,8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gram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% .</w:t>
                        </w:r>
                        <w:proofErr w:type="gramEnd"/>
                      </w:p>
                      <w:p w14:paraId="52A3A9B4" w14:textId="77777777" w:rsidR="002A397A" w:rsidRPr="00004A3A" w:rsidRDefault="002A397A" w:rsidP="0000325E">
                        <w:pPr>
                          <w:pStyle w:val="default-paragraph-style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b/>
                            <w:bCs/>
                            <w:sz w:val="28"/>
                            <w:szCs w:val="28"/>
                          </w:rPr>
                          <w:t>Подраздел 1101 «Физическая культура»</w:t>
                        </w:r>
                      </w:p>
                      <w:p w14:paraId="6BB237A1" w14:textId="77777777" w:rsidR="002A397A" w:rsidRPr="00A64E25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lastRenderedPageBreak/>
                          <w:t>     В рамках Муниципальной программы "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Реализация полномочий органов местного самоуправления 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на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2025-2027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год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ы»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утверждено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5 107,5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, расходы исполнены в сумме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3 107,5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тыс.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руб.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или 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60,8</w:t>
                        </w:r>
                        <w:r w:rsidRPr="00004A3A"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%.</w:t>
                        </w:r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 Сумма неисполнения составила 2 000,0 </w:t>
                        </w:r>
                        <w:proofErr w:type="spellStart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>тыс.руб</w:t>
                        </w:r>
                        <w:proofErr w:type="spellEnd"/>
                        <w:r>
                          <w:rPr>
                            <w:rStyle w:val="T3"/>
                            <w:rFonts w:eastAsiaTheme="majorEastAsia"/>
                            <w:szCs w:val="28"/>
                          </w:rPr>
                          <w:t xml:space="preserve">.. </w:t>
                        </w:r>
                        <w:r w:rsidRPr="005B3868">
                          <w:rPr>
                            <w:rStyle w:val="T3"/>
                            <w:rFonts w:eastAsiaTheme="majorEastAsia"/>
                            <w:szCs w:val="28"/>
                          </w:rPr>
                          <w:t>Причины указаны в форме 0503164 «Сведения об исполнении бюджета» </w:t>
                        </w:r>
                      </w:p>
                      <w:tbl>
                        <w:tblPr>
                          <w:tblOverlap w:val="never"/>
                          <w:tblW w:w="10314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314"/>
                        </w:tblGrid>
                        <w:tr w:rsidR="002A397A" w14:paraId="5DC8B8D6" w14:textId="77777777" w:rsidTr="0000325E">
                          <w:trPr>
                            <w:trHeight w:val="322"/>
                          </w:trPr>
                          <w:tc>
                            <w:tcPr>
                              <w:tcW w:w="10314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3070474C" w14:textId="77777777" w:rsidR="002A397A" w:rsidRDefault="002A397A" w:rsidP="002A397A">
                              <w:pPr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Раздел 4 "Анализ показателей бухгалтерской отчетности субъекта бюджетной отчетности"</w:t>
                              </w:r>
                            </w:p>
                            <w:p w14:paraId="5E6C0B4B" w14:textId="77777777" w:rsidR="002A397A" w:rsidRDefault="002A397A" w:rsidP="002A397A">
                              <w:pPr>
                                <w:jc w:val="both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tbl>
                              <w:tblPr>
                                <w:tblOverlap w:val="never"/>
                                <w:tblW w:w="10314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10314"/>
                              </w:tblGrid>
                              <w:tr w:rsidR="002A397A" w14:paraId="0E400510" w14:textId="77777777" w:rsidTr="0000325E">
                                <w:tc>
                                  <w:tcPr>
                                    <w:tcW w:w="1031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400" w:type="dxa"/>
                                    </w:tcMar>
                                  </w:tcPr>
                                  <w:p w14:paraId="71FA3088" w14:textId="77777777" w:rsidR="002A397A" w:rsidRDefault="002A397A" w:rsidP="002A397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РАЗДЕЛ 4 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  <w:u w:val="single"/>
                                      </w:rPr>
                                      <w:t>«Анализ показателей бухгалтерской отчетности субъекта бюджетной отчетности»</w:t>
                                    </w:r>
                                  </w:p>
                                  <w:p w14:paraId="2624CE04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Расходная часть бюджета сельского поселения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Выкатной  за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2025 год исполнена на 90,5%, при утвержденных годовых назначениях в сумме 91 612,1 тыс. руб.  исполнение составило – 82 879,1 тыс.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 </w:t>
                                    </w:r>
                                  </w:p>
                                  <w:p w14:paraId="6D0025A0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Причины отклонений по отдельным кодам бюджетной классификации приведены в форме 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0503164 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«Сведения об исполнении бюджета».</w:t>
                                    </w:r>
                                  </w:p>
                                  <w:p w14:paraId="39B0517A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По подразделу 0310 </w:t>
                                    </w:r>
                                    <w:r w:rsidRPr="004828BB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«</w:t>
                                    </w:r>
                                    <w:r w:rsidRPr="004828BB">
                                      <w:rPr>
                                        <w:sz w:val="28"/>
                                        <w:szCs w:val="28"/>
                                      </w:rPr>
                                      <w:t>Защита населения и территории от чрезвычайных ситуаций природного и техногенного характера, гражданская оборона»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, в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рамках Соглашения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от 18.09.2025 №83 «О передаче средств в форме иных межбюджетных трансфертов» 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>администрации сельского поселения Выкатной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на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устройство источников </w:t>
                                    </w: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наружного  пожарного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водоснабжения объектов защиты с. Тюли 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выделено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5 000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>,0 тыс.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руб.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, исполнение составило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43,1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% или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2 155,8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тыс.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руб.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>.</w:t>
                                    </w:r>
                                    <w:proofErr w:type="gramEnd"/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Неисполнение связано </w:t>
                                    </w:r>
                                    <w:r w:rsidRPr="00AE553C">
                                      <w:rPr>
                                        <w:sz w:val="28"/>
                                        <w:szCs w:val="28"/>
                                      </w:rPr>
                                      <w:t>поздн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им</w:t>
                                    </w:r>
                                    <w:r w:rsidRPr="00AE553C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доведение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м</w:t>
                                    </w:r>
                                    <w:r w:rsidRPr="00AE553C">
                                      <w:rPr>
                                        <w:sz w:val="28"/>
                                        <w:szCs w:val="28"/>
                                      </w:rPr>
                                      <w:t>/перераспределение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м</w:t>
                                    </w:r>
                                    <w:r w:rsidRPr="00AE553C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денежных средств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, длительностью конкурсных процедур.</w:t>
                                    </w:r>
                                    <w:r w:rsidRPr="00004A3A">
                                      <w:rPr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 Сумма неисполнения составила 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>2 844,2</w:t>
                                    </w:r>
                                    <w:r w:rsidRPr="00004A3A">
                                      <w:rPr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 тыс.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 руб., неиспользованные средства в сумме 2 844,2 тыс. руб. будут востребованы в 2026 году.</w:t>
                                    </w:r>
                                  </w:p>
                                  <w:p w14:paraId="3C3293F5" w14:textId="77777777" w:rsidR="002A397A" w:rsidRDefault="002A397A" w:rsidP="002A397A">
                                    <w:pPr>
                                      <w:ind w:firstLine="567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По подразделу 0409 «Дорожное хозяйство»,</w:t>
                                    </w:r>
                                  </w:p>
                                  <w:p w14:paraId="7B62E149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реализация мероприятий по содержанию автомобильных дорог общего пользования местного значения за счет средств бюджета сельского поселения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Выкатной,  исполнение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составило 5 799,6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. при   утвержденных годовых назначениях 6 849,1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., или 84,7%. Низкий процент исполнения объясняется тем, что в 2024 году состояние внутрипоселковых дорог сельского поселения Выкатной не требовало производства срочных работ по ремонту полотна дорожных одежд, которые и являются наиболее затратными при осуществлении ремонта и содержания дорог. С целью повышения эффективности расходования бюджетных средств целесообразно складывающийся остаток средств дорожного фонда объединить со средствами дорожного фонда будущего периода. Неиспользованные средства в сумме 1 049,6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 будут востребованы в   2026году и направлены на ремонт дороги ул. Школьная, п. Выкатной.</w:t>
                                    </w:r>
                                  </w:p>
                                  <w:p w14:paraId="1B69B212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</w:pP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- реализация оказанных услуг, выполненных работ в области энергоснабжения и повышения энергетической </w:t>
                                    </w: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эффективности,  в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части </w:t>
                                    </w:r>
                                    <w:r w:rsidRPr="00004A3A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оплаты услуг за предоставление </w:t>
                                    </w: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электроэнергии  для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уличного освещения. Исполнение составило 603,9 тыс. руб.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при   утвержденных годовых назначениях 658,1 тыс. руб. или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91,8%. Оплата за предоставленную электроэнергию производилась по фактическому потреблению, на основании актов оказанных услуг.</w:t>
                                    </w:r>
                                  </w:p>
                                  <w:p w14:paraId="40E11C74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lastRenderedPageBreak/>
                                      <w:t>По подразделу 0801 «Культура»,</w:t>
                                    </w:r>
                                  </w:p>
                                  <w:p w14:paraId="170D65A9" w14:textId="77777777" w:rsidR="002A397A" w:rsidRDefault="002A397A" w:rsidP="002A397A">
                                    <w:pPr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исполнение составило 18 087,5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 при утвержденных годовых назначениях 19 722,6 тыс. руб. или 91,7%. </w:t>
                                    </w:r>
                                  </w:p>
                                  <w:p w14:paraId="7801BDDD" w14:textId="77777777" w:rsidR="002A397A" w:rsidRDefault="002A397A" w:rsidP="002A397A">
                                    <w:pPr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Неисполнение годовых назначений связано с поздним выделение бюджетных средств- Решением Думы №697 от 19.12.2025г. «О внесении изменений в решение Думы Ханты-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Мансийского  района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от 18.12.2024 №556 «О бюджете Ханты-Мансийского района на 2025 год и плановый период 2026-2027 годов» администрации сельского поселения Выкатной выделено 2 910,8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..</w:t>
                                    </w:r>
                                  </w:p>
                                  <w:p w14:paraId="75DDAD56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По подразделу 1101 «Физкультура и спорт»,</w:t>
                                    </w:r>
                                  </w:p>
                                  <w:p w14:paraId="544FA55E" w14:textId="77777777" w:rsidR="002A397A" w:rsidRDefault="002A397A" w:rsidP="002A397A">
                                    <w:pPr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исполнение составило 3 107,5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 при утвержденных годовых назначениях 5 107,5 тыс. руб. или 60,8%. </w:t>
                                    </w:r>
                                  </w:p>
                                  <w:p w14:paraId="0E87DAFF" w14:textId="77777777" w:rsidR="002A397A" w:rsidRPr="00C67FB2" w:rsidRDefault="002A397A" w:rsidP="002A397A">
                                    <w:pPr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Неисполнение связано с длительностью проведения конкурсных процедур при реализации мероприятия по разработке универсального спортивного зала для проведения занятий по общефизической подготовке в с. Тюли.</w:t>
                                    </w:r>
                                  </w:p>
                                  <w:p w14:paraId="0CE925EE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Межформенные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и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внутриформенные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ошибки и предупреждения в форме 0503164 отсутствуют.</w:t>
                                    </w:r>
                                  </w:p>
                                  <w:p w14:paraId="6760E543" w14:textId="77777777" w:rsidR="002A397A" w:rsidRDefault="002A397A" w:rsidP="002A397A">
                                    <w:pPr>
                                      <w:ind w:firstLine="567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Сведения о движении нефинансовых активов приведены в форме 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0503168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по видам нефинансовых активов: основные средства, материальные активы. </w:t>
                                    </w:r>
                                  </w:p>
                                  <w:p w14:paraId="0B483853" w14:textId="77777777" w:rsidR="002A397A" w:rsidRPr="001267E7" w:rsidRDefault="002A397A" w:rsidP="002A397A">
                                    <w:pPr>
                                      <w:spacing w:after="80"/>
                                      <w:jc w:val="center"/>
                                    </w:pP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4.1 Сведения о движении нефинансовых активов.</w:t>
                                    </w:r>
                                  </w:p>
                                  <w:p w14:paraId="6CA57ABA" w14:textId="77777777" w:rsidR="002A397A" w:rsidRPr="001267E7" w:rsidRDefault="002A397A" w:rsidP="002A397A">
                                    <w:pPr>
                                      <w:spacing w:after="8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Основные средства</w:t>
                                    </w:r>
                                  </w:p>
                                  <w:p w14:paraId="236222B7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Балансовая стоимость основных средств на начало отчетного периода составляет –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29 478,29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 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;</w:t>
                                    </w:r>
                                  </w:p>
                                  <w:p w14:paraId="06DA84C0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Амортизация основных средств на начало отчетного периода составляет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24 435,42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руб.;</w:t>
                                    </w:r>
                                  </w:p>
                                  <w:p w14:paraId="08236B0E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Остаточная стоимость основных средств на начало 2025 года составляла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5 042,87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51CEBF7E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За отчетный период стоимость основных средств увеличилась на сумму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7 275,93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 в том числе:</w:t>
                                    </w:r>
                                  </w:p>
                                  <w:p w14:paraId="03952296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Оборудование детских игровых площадок, общей стоимостью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1 061,4</w:t>
                                    </w:r>
                                    <w:r w:rsidRPr="001267E7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руб., мемориальный комплекс в с. Тюли, стоимостью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1 500,0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руб., резервуары- 5 шт. стоимость которых составляет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2 930,0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руб.,  </w:t>
                                    </w:r>
                                  </w:p>
                                  <w:p w14:paraId="0B5C97DB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-Инвентарь производственный и хозяйственный на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1 706,0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 (емкость для септика 10куб.м –сумма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315,0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навесные светодиодные мотивы на опору освещения – 4 шт., сумма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55</w:t>
                                    </w:r>
                                    <w:r w:rsidRPr="001267E7">
                                      <w:rPr>
                                        <w:color w:val="FF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принтер-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50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сценические костюмы-6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шт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сумма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155,4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ноутбуки 4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шт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, сумма-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130,1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микрофонная система -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36,0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ель новогодняя -2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шт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сумма 120,0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светодиодная фигура -1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шт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сумма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100,0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  ).</w:t>
                                    </w:r>
                                  </w:p>
                                  <w:p w14:paraId="7A3A6B58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14:paraId="2E35176A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Балансовая стоимость основных средств на конец отчетного периода составляет –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35 902,16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 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45D00E81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Амортизация основных средств на конец отчетного периода составляет –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26 175,02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59C95243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Остаточная стоимость основных средств на конец отчетного периода составляет –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9 727,14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1B65C7A8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  <w:p w14:paraId="2AA9406A" w14:textId="77777777" w:rsidR="002A397A" w:rsidRPr="001267E7" w:rsidRDefault="002A397A" w:rsidP="002A397A">
                                    <w:pPr>
                                      <w:jc w:val="center"/>
                                    </w:pP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Материальные запасы</w:t>
                                    </w:r>
                                  </w:p>
                                  <w:p w14:paraId="3A18E7D1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Стоимость материальных запасов на начало 2025 года составляла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16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color w:val="FF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377,9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> 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68821770" w14:textId="77777777" w:rsidR="002A397A" w:rsidRPr="001267E7" w:rsidRDefault="002A397A" w:rsidP="002A397A">
                                    <w:pPr>
                                      <w:ind w:firstLine="54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За отчетный период стоимость материальных запасов увеличилась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на 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  <w:proofErr w:type="gramEnd"/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 063,5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 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За счет приобретения плит железобетонных, в количестве 71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шт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, на сумму-</w:t>
                                    </w:r>
                                    <w:r w:rsidRPr="001267E7">
                                      <w:rPr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 xml:space="preserve">3 951,20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  щебень, количество 364 тонн, сумма </w:t>
                                    </w:r>
                                    <w:r w:rsidRPr="001267E7">
                                      <w:rPr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 xml:space="preserve">2 450,0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, габионы-в количестве 50 штук, на сумму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400,0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тыс. руб.,  горюче-смазочные материалы (бензин ,кол-во 2,6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тн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) ,на сумму </w:t>
                                    </w:r>
                                    <w:r w:rsidRPr="001267E7">
                                      <w:rPr>
                                        <w:i/>
                                        <w:iCs/>
                                        <w:sz w:val="28"/>
                                        <w:szCs w:val="28"/>
                                      </w:rPr>
                                      <w:t>175,0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. Стоимость материальных запасов на конец отчетного периода составила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 xml:space="preserve">8 863,0 </w:t>
                                    </w:r>
                                    <w:proofErr w:type="spellStart"/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тыс.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..</w:t>
                                    </w:r>
                                  </w:p>
                                  <w:p w14:paraId="61CA0DB6" w14:textId="77777777" w:rsidR="002A397A" w:rsidRPr="001267E7" w:rsidRDefault="002A397A" w:rsidP="002A397A">
                                    <w:pPr>
                                      <w:ind w:firstLine="567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Сведения о движении нефинансовых активов (в части имущества казны) приведены в форме 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0503168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К.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 </w:t>
                                    </w:r>
                                  </w:p>
                                  <w:p w14:paraId="1F7CD9C8" w14:textId="77777777" w:rsidR="002A397A" w:rsidRPr="001267E7" w:rsidRDefault="002A397A" w:rsidP="002A397A">
                                    <w:pPr>
                                      <w:jc w:val="both"/>
                                    </w:pPr>
                                  </w:p>
                                  <w:p w14:paraId="13BB9F42" w14:textId="77777777" w:rsidR="002A397A" w:rsidRPr="001267E7" w:rsidRDefault="002A397A" w:rsidP="002A397A">
                                    <w:pPr>
                                      <w:spacing w:after="80"/>
                                      <w:jc w:val="center"/>
                                    </w:pP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Имущество казны</w:t>
                                    </w:r>
                                  </w:p>
                                  <w:p w14:paraId="1FD95309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Имущество казны муниципального образования на начало года составляло –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t>866 006,8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 (амортизация –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234 466, 3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руб.), в т.ч.:</w:t>
                                    </w:r>
                                  </w:p>
                                  <w:p w14:paraId="6F53529D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недвижимое имущество казны муниципального образования–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863 359,4</w:t>
                                    </w:r>
                                    <w:r w:rsidRPr="001267E7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. (амортизация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231 855,4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руб.);</w:t>
                                    </w:r>
                                  </w:p>
                                  <w:p w14:paraId="6A9542C6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движимое имущество казны муниципального образования–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2 647, 3</w:t>
                                    </w:r>
                                    <w:r w:rsidRPr="001267E7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 (амортизация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2 610,8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руб.);</w:t>
                                    </w:r>
                                  </w:p>
                                  <w:p w14:paraId="7B2F9BF0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непроизведенные активы в составе имущества казны -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25 115,4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</w:t>
                                    </w:r>
                                  </w:p>
                                  <w:p w14:paraId="6C7E499C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14:paraId="43DAD697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За отчетный период в состав муниципальной казны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поступило  имущество</w:t>
                                    </w:r>
                                    <w:proofErr w:type="gram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на сумму 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67 733,0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руб.,(</w:t>
                                    </w:r>
                                    <w:proofErr w:type="gram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 т.ч. амортизация 73,1 тыс. руб.), в том числе безвозмездно от Департамента имущественных и земельных отношений Ханты-Мансийского района:</w:t>
                                    </w:r>
                                  </w:p>
                                  <w:p w14:paraId="3D672E81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1.недвижимое имущество казны муниципального образования увеличилось на сумму-</w:t>
                                    </w:r>
                                    <w:r w:rsidRPr="001267E7">
                                      <w:rPr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63 683,0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тыс. руб. </w:t>
                                    </w:r>
                                  </w:p>
                                  <w:p w14:paraId="3A6FE7ED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-блокированный жилой дом, с. Тюли, ул. Мира 63/1,балансовая стоимость 5 355,0 тыс. руб.; блокированный жилой дом с. Тюли, ул. Мира 63/2, балансовая стоимость 7 140,0 тыс. руб.; блокированный жилой дом с. Тюли ул. Мира 63/3, балансовая стоимость 7 140,0 тыс. руб.; блокированный жилой дом с. Тюли ул. Мира 63/4, балансовая стоимость 5 355,0 тыс. руб.; жилой дом п. Выкатной пер. Рабочий, д 5/1, балансовая стоимость 5 270,0 тыс. руб.; жилой дом п. Выкатной пер. Рабочий, д.5/2, балансовая стоимость 7 055,0 тыс. руб.; жилой дом п. Выкатной пер .Рабочий, д.5/3, балансовая стоимость 7 055,0 тыс. руб.; жилой дом  п .Выкатной пер. Рабочий, д.5/4, балансовая стоимость 5 270,0 тыс. руб.; жилой дом блокированной застройки, с. Тюли, ул. Мира д.54/3, балансовая стоимость 7 998,0 тыс. руб.; жилой дом блокированной застройки, с. Тюли, ул. Мира д.54/4,балансовая стоимость 6 045,0 тыс. руб.</w:t>
                                    </w:r>
                                  </w:p>
                                  <w:p w14:paraId="72213980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2.движимое имущество: пожарные гидранты №1-8 в пос. Выкатной, балансовая стоимость 235,1 тыс. руб., амортизация составляет 73,1 тыс. руб.</w:t>
                                    </w:r>
                                  </w:p>
                                  <w:p w14:paraId="7FA7CB7F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      </w:t>
                                    </w:r>
                                  </w:p>
                                  <w:p w14:paraId="6336CBD5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lastRenderedPageBreak/>
                                      <w:t>        2. непроизведенные активы в составе имущества казны увеличились на сумму -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 xml:space="preserve">3 814,9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руб., в том числе безвозмездно от Департамента имущественных и земельных отношений Ханты-Мансийского района поступило четыре (4) земельных участка, общая балансовая стоимость </w:t>
                                    </w:r>
                                    <w:r w:rsidRPr="001267E7">
                                      <w:rPr>
                                        <w:bCs/>
                                        <w:i/>
                                        <w:color w:val="000000"/>
                                        <w:sz w:val="28"/>
                                        <w:szCs w:val="28"/>
                                      </w:rPr>
                                      <w:t>452,2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.руб. (земельный участок пер. Рабочий 5/1, стоимостью 118,0 тыс. руб.; земельный участок пер. Рабочий 5/2, стоимостью 118,0 тыс. руб.; земельный участок пер. Рабочий 5/3,стоимостью 118,3 тыс. руб.; земельный участок пер. Рабочий 5/4,стоимостью 97,9 тыс. руб.).  </w:t>
                                    </w:r>
                                  </w:p>
                                  <w:p w14:paraId="48369E98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-согласно распоряжения администрации сельского поселения, от 24.11.2025 №89-р, получены следующие земельные участки под обслуживание жилых домов: земельный участок с. Тюли, ул.Мира,24 стоимостью 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312,1 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руб.;   земельный  участок с. Тюли, ул. Мира д.42 стоимостью 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156,4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руб.;  земельный участок п. Выкатной, ул. Надежд 4, стоимостью 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238,4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руб.; земельный участок с. Тюли ,ул. Мира 54 стоимостью 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806,2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руб.;</w:t>
                                    </w:r>
                                  </w:p>
                                  <w:p w14:paraId="726EFC7D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-согласно распоряжения администрации сельского поселения, от 25.06.2025 №56-р, получены следующие земельные участки под обслуживание жилых домов в с. Тюли: ул. Мира 63/1, стоимость 854,8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.; ул. Мира 63/2 стоимость 180,0 тыс. руб.; ул. Мира 63/3 стоимость 183,1тыс.руб.; ул. Мира 63/4 стоимость 173,0 тыс. руб.</w:t>
                                    </w:r>
                                  </w:p>
                                  <w:p w14:paraId="26D94E5C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-согласно распоряжения администрации сельского поселения Выкатной от 12.09.2025 №66-р, получен земельный участок пос. Выкатной, стоимостью 458,7 тыс. руб. (под обслуживание жилого дома).  </w:t>
                                    </w:r>
                                  </w:p>
                                  <w:p w14:paraId="799FD824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</w:p>
                                  <w:p w14:paraId="0433CA2D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       На конец отчетного периода имущество муниципальной казны составило –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929 924,9</w:t>
                                    </w:r>
                                    <w:r w:rsidRPr="001267E7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 (амортизация –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264 536,1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руб.), в т.ч.:</w:t>
                                    </w:r>
                                  </w:p>
                                  <w:p w14:paraId="51DFE5CE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недвижимое имущество казны муниципального образования–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927 042,4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 (амортизация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261 844,8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руб.);</w:t>
                                    </w:r>
                                  </w:p>
                                  <w:p w14:paraId="157FF84A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движимое имущество казны муниципального образования–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2 882,5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руб. (амортизация 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2 691,2</w:t>
                                    </w:r>
                                    <w:r w:rsidRPr="001267E7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 руб.);</w:t>
                                    </w:r>
                                  </w:p>
                                  <w:p w14:paraId="6964EA4C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непроизведенные активы в составе имущества казны -</w:t>
                                    </w:r>
                                    <w:r w:rsidRPr="001267E7"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28 930,30</w:t>
                                    </w: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тыс. </w:t>
                                    </w:r>
                                    <w:proofErr w:type="gram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5F7D6762" w14:textId="77777777" w:rsidR="002A397A" w:rsidRPr="001267E7" w:rsidRDefault="002A397A" w:rsidP="002A397A">
                                    <w:pPr>
                                      <w:spacing w:after="80"/>
                                      <w:ind w:firstLine="540"/>
                                      <w:jc w:val="center"/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14:paraId="68F40B84" w14:textId="77777777" w:rsidR="002A397A" w:rsidRPr="001267E7" w:rsidRDefault="002A397A" w:rsidP="002A397A">
                                    <w:pPr>
                                      <w:spacing w:after="80"/>
                                      <w:ind w:firstLine="540"/>
                                      <w:jc w:val="center"/>
                                    </w:pP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Сведения о движении имущества казны</w:t>
                                    </w:r>
                                  </w:p>
                                  <w:p w14:paraId="756ABCE3" w14:textId="77777777" w:rsidR="002A397A" w:rsidRPr="001267E7" w:rsidRDefault="002A397A" w:rsidP="002A397A">
                                    <w:pPr>
                                      <w:spacing w:after="80"/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предоставлена в следующей таблице:</w:t>
                                    </w:r>
                                  </w:p>
                                  <w:p w14:paraId="1ADD4CEC" w14:textId="77777777" w:rsidR="002A397A" w:rsidRPr="001267E7" w:rsidRDefault="002A397A" w:rsidP="002A397A">
                                    <w:pPr>
                                      <w:rPr>
                                        <w:vanish/>
                                      </w:rPr>
                                    </w:pPr>
                                  </w:p>
                                  <w:tbl>
                                    <w:tblPr>
                                      <w:tblOverlap w:val="never"/>
                                      <w:tblW w:w="10312" w:type="dxa"/>
                                      <w:tblBorders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tblBorders>
                                      <w:tblLayout w:type="fixed"/>
                                      <w:tblLook w:val="01E0" w:firstRow="1" w:lastRow="1" w:firstColumn="1" w:lastColumn="1" w:noHBand="0" w:noVBand="0"/>
                                    </w:tblPr>
                                    <w:tblGrid>
                                      <w:gridCol w:w="3711"/>
                                      <w:gridCol w:w="1516"/>
                                      <w:gridCol w:w="1601"/>
                                      <w:gridCol w:w="1600"/>
                                      <w:gridCol w:w="1884"/>
                                    </w:tblGrid>
                                    <w:tr w:rsidR="002A397A" w:rsidRPr="001267E7" w14:paraId="082A9422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6DCC856" w14:textId="77777777" w:rsidR="002A397A" w:rsidRPr="001267E7" w:rsidRDefault="002A397A" w:rsidP="002A397A">
                                          <w:pPr>
                                            <w:spacing w:after="80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наименование объектов имущества казны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EFE5379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числится на начало года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DD526B2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поступило в течение года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53A370E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выбыло в течение года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55EFD5C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числится на конец года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58A892FF" w14:textId="77777777" w:rsidTr="0000325E">
                                      <w:trPr>
                                        <w:trHeight w:val="310"/>
                                      </w:trPr>
                                      <w:tc>
                                        <w:tcPr>
                                          <w:tcW w:w="10312" w:type="dxa"/>
                                          <w:gridSpan w:val="5"/>
                                          <w:vMerge w:val="restart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4818A6E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Недвижимое имущество казны (счет 108.51)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558AC355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61C3633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 xml:space="preserve">объекты жилищного фонда </w:t>
                                          </w:r>
                                          <w:r w:rsidRPr="001267E7"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(квартиры, дома)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3581C25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117 847,1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63C7436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63 683,0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842FB02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CA448D4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181 530,1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02EA1C60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774774F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 xml:space="preserve">нежилые здания </w:t>
                                          </w:r>
                                          <w:r w:rsidRPr="001267E7"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(гараж, здание администрации)</w:t>
                                          </w: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A11ECF6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120 715,9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CBC7C58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5FB3A25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1F29925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120 715,9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40C862D6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A4F5322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lastRenderedPageBreak/>
                                            <w:t xml:space="preserve">дороги </w:t>
                                          </w:r>
                                          <w:r w:rsidRPr="001267E7"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(автомобильные и внутрипоселковые и т.д.)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0352B68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624 796,4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2CED60D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23F67D14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2292DA1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624 796,4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0382CB80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284946A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Итого: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33E9D33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863 359,4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4215636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63 683,0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6DF547A8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5CAE367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927 042,4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77F12629" w14:textId="77777777" w:rsidTr="0000325E">
                                      <w:trPr>
                                        <w:trHeight w:val="310"/>
                                      </w:trPr>
                                      <w:tc>
                                        <w:tcPr>
                                          <w:tcW w:w="10312" w:type="dxa"/>
                                          <w:gridSpan w:val="5"/>
                                          <w:vMerge w:val="restart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BC5A253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Движимое имущество казны (счет 108.52)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65DAD819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951F531" w14:textId="77777777" w:rsidR="002A397A" w:rsidRPr="001267E7" w:rsidRDefault="002A397A" w:rsidP="002A397A">
                                          <w:pPr>
                                            <w:spacing w:after="80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транспортные средства, за исключением транспортных средств, отнесенных в соответствии с законодательством к недвижимому имуществу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8385435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2122,5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4035564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EEF9288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7D51D89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2122,5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6ED94B54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7A1344A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иные объекты движимого имущества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E5FC25E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524,8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AB04E90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235,1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8C2CFEB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24AF298A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759,9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5831CE94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212BB833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Итого: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2546388C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2 647,3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1F4194C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235,1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C7B2231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ADBAABB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2 882,4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1643D79D" w14:textId="77777777" w:rsidTr="0000325E">
                                      <w:trPr>
                                        <w:trHeight w:val="230"/>
                                      </w:trPr>
                                      <w:tc>
                                        <w:tcPr>
                                          <w:tcW w:w="10312" w:type="dxa"/>
                                          <w:gridSpan w:val="5"/>
                                          <w:vMerge w:val="restart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9CEED58" w14:textId="77777777" w:rsidR="002A397A" w:rsidRPr="001267E7" w:rsidRDefault="002A397A" w:rsidP="002A397A">
                                          <w:pPr>
                                            <w:jc w:val="both"/>
                                            <w:rPr>
                                              <w:color w:val="FF0000"/>
                                            </w:rPr>
                                          </w:pPr>
                                        </w:p>
                                        <w:p w14:paraId="6273F9D2" w14:textId="77777777" w:rsidR="002A397A" w:rsidRPr="001267E7" w:rsidRDefault="002A397A" w:rsidP="002A397A">
                                          <w:pPr>
                                            <w:jc w:val="both"/>
                                            <w:rPr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2A397A" w:rsidRPr="001267E7" w14:paraId="72EB4D31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3B37235" w14:textId="77777777" w:rsidR="002A397A" w:rsidRPr="001267E7" w:rsidRDefault="002A397A" w:rsidP="002A397A">
                                          <w:pPr>
                                            <w:jc w:val="both"/>
                                          </w:pPr>
                                        </w:p>
                                        <w:p w14:paraId="563142BB" w14:textId="77777777" w:rsidR="002A397A" w:rsidRPr="001267E7" w:rsidRDefault="002A397A" w:rsidP="002A397A">
                                          <w:pPr>
                                            <w:jc w:val="both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AD9D3DB" w14:textId="77777777" w:rsidR="002A397A" w:rsidRPr="001267E7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  <w:rPr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1A13CD1" w14:textId="77777777" w:rsidR="002A397A" w:rsidRPr="001267E7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  <w:rPr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1A709F9" w14:textId="77777777" w:rsidR="002A397A" w:rsidRPr="001267E7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  <w:rPr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0366C72" w14:textId="77777777" w:rsidR="002A397A" w:rsidRPr="001267E7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  <w:rPr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2A397A" w:rsidRPr="001267E7" w14:paraId="5C80E074" w14:textId="77777777" w:rsidTr="0000325E">
                                      <w:trPr>
                                        <w:trHeight w:val="310"/>
                                      </w:trPr>
                                      <w:tc>
                                        <w:tcPr>
                                          <w:tcW w:w="10312" w:type="dxa"/>
                                          <w:gridSpan w:val="5"/>
                                          <w:vMerge w:val="restart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7FD53B3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  <w:rPr>
                                              <w:color w:val="FF0000"/>
                                            </w:rPr>
                                          </w:pPr>
                                          <w:r w:rsidRPr="001267E7"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Непроизведенные активы, составляющие имущество казны (счет 108.55)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208312BF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72FA798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Земельные участки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A3D49CF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</w:pPr>
                                          <w:r w:rsidRPr="001267E7"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25 115,4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C4570FF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3 814,9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F0CEEEF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E3709E2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</w:pPr>
                                          <w:r w:rsidRPr="001267E7"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>28 930,3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34B97E8B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F72F5BD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both"/>
                                          </w:pPr>
                                          <w:r w:rsidRPr="001267E7"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Итого: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84A3105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25115,4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1477318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3 814,9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D17373D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center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1EAED8A2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28 930,3</w:t>
                                          </w:r>
                                        </w:p>
                                      </w:tc>
                                    </w:tr>
                                    <w:tr w:rsidR="002A397A" w:rsidRPr="001267E7" w14:paraId="506994C3" w14:textId="77777777" w:rsidTr="0000325E">
                                      <w:tc>
                                        <w:tcPr>
                                          <w:tcW w:w="371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4B385D1B" w14:textId="77777777" w:rsidR="002A397A" w:rsidRPr="001267E7" w:rsidRDefault="002A397A" w:rsidP="002A397A">
                                          <w:pPr>
                                            <w:jc w:val="both"/>
                                          </w:pPr>
                                        </w:p>
                                        <w:p w14:paraId="4C58C101" w14:textId="77777777" w:rsidR="002A397A" w:rsidRPr="001267E7" w:rsidRDefault="002A397A" w:rsidP="002A397A">
                                          <w:pPr>
                                            <w:jc w:val="both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516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03F1284C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  <w:color w:val="FF0000"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891 122,2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55A3926C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67 733,0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60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7F351684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i/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884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  <w:vAlign w:val="bottom"/>
                                        </w:tcPr>
                                        <w:p w14:paraId="32ADCBA0" w14:textId="77777777" w:rsidR="002A397A" w:rsidRPr="001267E7" w:rsidRDefault="002A397A" w:rsidP="002A397A">
                                          <w:pPr>
                                            <w:spacing w:after="80"/>
                                            <w:jc w:val="right"/>
                                            <w:rPr>
                                              <w:b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1267E7">
                                            <w:rPr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958 855,2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7D7CDC4C" w14:textId="77777777" w:rsidR="002A397A" w:rsidRPr="001267E7" w:rsidRDefault="002A397A" w:rsidP="002A397A">
                                    <w:pPr>
                                      <w:spacing w:after="80"/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14:paraId="3A1C392F" w14:textId="77777777" w:rsidR="002A397A" w:rsidRPr="001267E7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Межформенные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внутриформенные</w:t>
                                    </w:r>
                                    <w:proofErr w:type="spellEnd"/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ошибки и предупреждения в формах 0503168, 0503168К отсутствуют.</w:t>
                                    </w:r>
                                  </w:p>
                                  <w:p w14:paraId="67CA975D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 w:rsidRPr="001267E7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Сведения о дебиторской и кредиторской задолженности приведены в форме </w:t>
                                    </w:r>
                                    <w:r w:rsidRPr="001267E7"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0503169.</w:t>
                                    </w:r>
                                  </w:p>
                                  <w:p w14:paraId="621DBC13" w14:textId="77777777" w:rsidR="002A397A" w:rsidRDefault="002A397A" w:rsidP="002A397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4.2. Анализ дебиторской задолженности.</w:t>
                                    </w:r>
                                  </w:p>
                                  <w:p w14:paraId="29C51752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Дебиторская задолженность составила на:</w:t>
                                    </w:r>
                                  </w:p>
                                  <w:p w14:paraId="091C6648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- 01 января 2025 года 78 859,7 тыс. руб., </w:t>
                                    </w:r>
                                  </w:p>
                                  <w:p w14:paraId="218C8231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- 01 января 2026 года 72 485,7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..</w:t>
                                    </w:r>
                                  </w:p>
                                  <w:p w14:paraId="266B67D2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По сравнению с 01.01.2025 г объем дебиторской задолженности снизился на 6 374,0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.. Данное уменьшение обусловлено:</w:t>
                                    </w:r>
                                  </w:p>
                                  <w:p w14:paraId="017AAADA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начислением доходов будущих периодов 2026-2028годов.</w:t>
                                    </w:r>
                                  </w:p>
                                  <w:p w14:paraId="59F90C37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Динамика остатка дебиторской задолженности</w:t>
                                    </w:r>
                                  </w:p>
                                  <w:p w14:paraId="42567B77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представлена в следующей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таблице:   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                                                         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 </w:t>
                                    </w:r>
                                  </w:p>
                                  <w:p w14:paraId="0ACB4F3D" w14:textId="77777777" w:rsidR="002A397A" w:rsidRDefault="002A397A" w:rsidP="002A397A">
                                    <w:pPr>
                                      <w:rPr>
                                        <w:vanish/>
                                      </w:rPr>
                                    </w:pPr>
                                  </w:p>
                                  <w:tbl>
                                    <w:tblPr>
                                      <w:tblOverlap w:val="never"/>
                                      <w:tblW w:w="10310" w:type="dxa"/>
                                      <w:tblBorders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tblBorders>
                                      <w:tblLayout w:type="fixed"/>
                                      <w:tblLook w:val="01E0" w:firstRow="1" w:lastRow="1" w:firstColumn="1" w:lastColumn="1" w:noHBand="0" w:noVBand="0"/>
                                    </w:tblPr>
                                    <w:tblGrid>
                                      <w:gridCol w:w="1787"/>
                                      <w:gridCol w:w="1589"/>
                                      <w:gridCol w:w="1589"/>
                                      <w:gridCol w:w="1483"/>
                                      <w:gridCol w:w="3862"/>
                                    </w:tblGrid>
                                    <w:tr w:rsidR="002A397A" w14:paraId="7B6B396B" w14:textId="77777777" w:rsidTr="0000325E">
                                      <w:tc>
                                        <w:tcPr>
                                          <w:tcW w:w="1787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4AB83D2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Наименование счета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2ECCCA8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Задолженность на 01.01.2025.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417419CE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Задолженность на 01.01.2026г.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83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E0EC656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Изменение + (увеличение), - (уменьшение)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862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7DB8432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Причины</w:t>
                                          </w:r>
                                        </w:p>
                                      </w:tc>
                                    </w:tr>
                                    <w:tr w:rsidR="002A397A" w14:paraId="00BACCC8" w14:textId="77777777" w:rsidTr="0000325E">
                                      <w:tc>
                                        <w:tcPr>
                                          <w:tcW w:w="1787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B86B41B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lastRenderedPageBreak/>
                                            <w:t>Расчеты по доходам (205)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9B861EC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78 767,3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1918D14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72 375,8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83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7DDF2CA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-6 391,5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862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8B7DD8A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Начислены доходы будущих периодов -2026-2028годов </w:t>
                                          </w:r>
                                        </w:p>
                                      </w:tc>
                                    </w:tr>
                                    <w:tr w:rsidR="002A397A" w14:paraId="0A16E3DB" w14:textId="77777777" w:rsidTr="0000325E">
                                      <w:tc>
                                        <w:tcPr>
                                          <w:tcW w:w="1787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94EB960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выданным авансам (206)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C2A4B80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92,4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D9F589B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109,9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83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5173881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17,5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862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46DF92FE" w14:textId="77777777" w:rsidR="002A397A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  <w:tr w:rsidR="002A397A" w14:paraId="5728F773" w14:textId="77777777" w:rsidTr="0000325E">
                                      <w:tc>
                                        <w:tcPr>
                                          <w:tcW w:w="1787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B300A46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223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D06DE5E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92,4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B8DAC2B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109,9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83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4512B660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17,5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862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9EB6906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 xml:space="preserve">Перечисление авансовых платежей за услуги по энергоснабжению объектов АСП Выкатной, МУК "Сельский дом культуры и досуга"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п.Выкатной</w:t>
                                          </w:r>
                                          <w:proofErr w:type="spellEnd"/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  <w:tr w:rsidR="002A397A" w14:paraId="6ED55EA2" w14:textId="77777777" w:rsidTr="0000325E">
                                      <w:tc>
                                        <w:tcPr>
                                          <w:tcW w:w="1787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9A9E2BF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56CAFC5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5A01879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483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9D78FC2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862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DB2C8FD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  <w:tr w:rsidR="002A397A" w14:paraId="44680A56" w14:textId="77777777" w:rsidTr="0000325E">
                                      <w:tc>
                                        <w:tcPr>
                                          <w:tcW w:w="1787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0A9C6D0F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ВСЕГО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E1083D6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78 859,7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589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4A9E62BD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72 485,7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83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93EB6C4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- 6 374,0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862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5F64955" w14:textId="77777777" w:rsidR="002A397A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66615184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Просроченная дебиторская задолженность по налогу на имущество физических лиц, взимаемый по ставкам, применяемым к объектам налогообложения, расположенным в границах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сельских поселений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сократилась на 8,9 тыс. руб. – на начало года просроченная дебиторская задолженность составляла 20,6 тыс. руб., на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конец  2025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года 11,7 тыс.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3E8131B6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Просроченная дебиторская задолженность по земельному налогу с физических лиц, обладающих земельным участком, расположенным в границах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сельских поселений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увеличилась на 0,1 тыс. руб. – на начало года просроченная дебиторская задолженность составляла 9,2 тыс. руб., на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конец  года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8,3 тыс.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руб..</w:t>
                                    </w:r>
                                    <w:proofErr w:type="gramEnd"/>
                                  </w:p>
                                  <w:p w14:paraId="7D5CD726" w14:textId="77777777" w:rsidR="002A397A" w:rsidRDefault="002A397A" w:rsidP="002A397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Анализ кредиторской задолженности.</w:t>
                                    </w:r>
                                  </w:p>
                                  <w:p w14:paraId="6DB6CA4F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            На 01.01.2025г общая сумма кредиторской задолженности составила – 44,0 тыс. руб. в т.ч. по счетам:</w:t>
                                    </w:r>
                                  </w:p>
                                  <w:p w14:paraId="187C1C22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- 1 205 00 000 «Расчеты по доходам» - 44,0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.;</w:t>
                                    </w:r>
                                  </w:p>
                                  <w:p w14:paraId="6C4FF953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- 1 208 00 000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« Расчеты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с подотчетными лицами» - 0,0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.;</w:t>
                                    </w:r>
                                  </w:p>
                                  <w:p w14:paraId="531CCF1A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- 1 302 00 000 «Расчеты по принятым обязательствам» - 0,00тыс. руб.; </w:t>
                                    </w:r>
                                  </w:p>
                                  <w:p w14:paraId="1341EC4B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- 1 303 00 000 «Расчеты по платежам в бюджет» - 0,00 тыс. руб. </w:t>
                                    </w:r>
                                  </w:p>
                                  <w:p w14:paraId="6312B689" w14:textId="77777777" w:rsidR="002A397A" w:rsidRDefault="002A397A" w:rsidP="002A397A">
                                    <w:pPr>
                                      <w:ind w:firstLine="540"/>
                                      <w:jc w:val="center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Динамика остатка кредиторской задолженности</w:t>
                                    </w:r>
                                  </w:p>
                                  <w:p w14:paraId="5FF195F0" w14:textId="77777777" w:rsidR="002A397A" w:rsidRDefault="002A397A" w:rsidP="002A397A">
                                    <w:pPr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представлена в следующей таблице:    </w:t>
                                    </w:r>
                                  </w:p>
                                  <w:p w14:paraId="5211EECE" w14:textId="77777777" w:rsidR="002A397A" w:rsidRDefault="002A397A" w:rsidP="002A397A">
                                    <w:pPr>
                                      <w:jc w:val="both"/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.. </w:t>
                                    </w:r>
                                  </w:p>
                                  <w:p w14:paraId="15032DC7" w14:textId="77777777" w:rsidR="002A397A" w:rsidRDefault="002A397A" w:rsidP="002A397A">
                                    <w:pPr>
                                      <w:rPr>
                                        <w:vanish/>
                                      </w:rPr>
                                    </w:pPr>
                                  </w:p>
                                  <w:tbl>
                                    <w:tblPr>
                                      <w:tblOverlap w:val="never"/>
                                      <w:tblW w:w="10312" w:type="dxa"/>
                                      <w:tblBorders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tblBorders>
                                      <w:tblLayout w:type="fixed"/>
                                      <w:tblLook w:val="01E0" w:firstRow="1" w:lastRow="1" w:firstColumn="1" w:lastColumn="1" w:noHBand="0" w:noVBand="0"/>
                                    </w:tblPr>
                                    <w:tblGrid>
                                      <w:gridCol w:w="2765"/>
                                      <w:gridCol w:w="1338"/>
                                      <w:gridCol w:w="1461"/>
                                      <w:gridCol w:w="1710"/>
                                      <w:gridCol w:w="3038"/>
                                    </w:tblGrid>
                                    <w:tr w:rsidR="002A397A" w14:paraId="25F7254A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5FFF613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Наименование счета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78FF505" w14:textId="77777777" w:rsidR="002A397A" w:rsidRPr="007B134F" w:rsidRDefault="002A397A" w:rsidP="002A397A">
                                          <w:pPr>
                                            <w:jc w:val="center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7B134F"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>Задолженность на 01.01.202</w:t>
                                          </w:r>
                                          <w:r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>5</w:t>
                                          </w:r>
                                          <w:r w:rsidRPr="007B134F"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8B78A8C" w14:textId="77777777" w:rsidR="002A397A" w:rsidRPr="007B134F" w:rsidRDefault="002A397A" w:rsidP="002A397A">
                                          <w:pPr>
                                            <w:jc w:val="center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7B134F"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>Задолженность на 01.01.202</w:t>
                                          </w:r>
                                          <w:r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>6</w:t>
                                          </w:r>
                                          <w:r w:rsidRPr="007B134F"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г.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44AEC83" w14:textId="77777777" w:rsidR="002A397A" w:rsidRPr="007B134F" w:rsidRDefault="002A397A" w:rsidP="002A397A">
                                          <w:pPr>
                                            <w:jc w:val="center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7B134F"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>Изменение</w:t>
                                          </w:r>
                                          <w:r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     </w:t>
                                          </w:r>
                                          <w:r w:rsidRPr="007B134F">
                                            <w:rPr>
                                              <w:color w:val="000000"/>
                                              <w:sz w:val="22"/>
                                              <w:szCs w:val="22"/>
                                            </w:rPr>
                                            <w:t xml:space="preserve"> + (увеличение), - (уменьшение)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9601449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Причины</w:t>
                                          </w:r>
                                        </w:p>
                                      </w:tc>
                                    </w:tr>
                                    <w:tr w:rsidR="002A397A" w14:paraId="0137DE7F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55E4986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доходам (205)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D3751A6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44,0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E444172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42,6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0B8F7AB9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A63C98D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сведения УФНС России по Ханты-Мансийскому автономному округу – Югре)</w:t>
                                          </w:r>
                                        </w:p>
                                      </w:tc>
                                    </w:tr>
                                    <w:tr w:rsidR="002A397A" w14:paraId="26F3B3A3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75F716C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lastRenderedPageBreak/>
                                            <w:t>Расчеты с подотчетными лицами (208)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038F1A6D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3F56C8A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951B2AB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-0,0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E3FF700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</w:tr>
                                    <w:tr w:rsidR="002A397A" w14:paraId="3BF3E6F1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E3F38C6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принятым обязательствам 302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0A71E57D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4E7DB311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474B7807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548911D" w14:textId="77777777" w:rsidR="002A397A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  <w:tr w:rsidR="002A397A" w14:paraId="367AF1FC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6EF8A7D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платежам в бюджет 303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EA09634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1AF3CF4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AC2446A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9C78660" w14:textId="77777777" w:rsidR="002A397A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  <w:tr w:rsidR="002A397A" w14:paraId="4478732D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5A2139C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счету 30403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5D710F3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36B22CD8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C6F29E4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i/>
                                              <w:i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FA6FE58" w14:textId="77777777" w:rsidR="002A397A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  <w:tr w:rsidR="002A397A" w14:paraId="3D9E8F59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BE74CE7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ВСЕГО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37E25AA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50,4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2977CC3E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50,4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3E3260F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0,0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6C380ED9" w14:textId="77777777" w:rsidR="002A397A" w:rsidRDefault="002A397A" w:rsidP="002A397A">
                                          <w:pPr>
                                            <w:spacing w:line="1" w:lineRule="auto"/>
                                            <w:jc w:val="both"/>
                                          </w:pPr>
                                        </w:p>
                                      </w:tc>
                                    </w:tr>
                                    <w:tr w:rsidR="002A397A" w14:paraId="7BFC10D3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06EE0E32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счету 40140-доходы будущих периодов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5A344DD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78 737,6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395D50A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72 354,8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61A92C2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t>-6 382,8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47D0A2B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Начислены доходы будущих периодов -2026-2028годов </w:t>
                                          </w:r>
                                        </w:p>
                                      </w:tc>
                                    </w:tr>
                                    <w:tr w:rsidR="002A397A" w14:paraId="78814FBA" w14:textId="77777777" w:rsidTr="0000325E">
                                      <w:tc>
                                        <w:tcPr>
                                          <w:tcW w:w="2765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101E5C93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расчеты по счету 40160 резервы предстоящих расходов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3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77D238DC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1 166,0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461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6DC385F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764,2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710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596B7671" w14:textId="77777777" w:rsidR="002A397A" w:rsidRDefault="002A397A" w:rsidP="002A397A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-401,8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038" w:type="dxa"/>
                                          <w:tcBorders>
                                            <w:top w:val="single" w:sz="6" w:space="0" w:color="000000"/>
                                            <w:left w:val="single" w:sz="6" w:space="0" w:color="000000"/>
                                            <w:bottom w:val="single" w:sz="6" w:space="0" w:color="000000"/>
                                            <w:right w:val="single" w:sz="6" w:space="0" w:color="000000"/>
                                          </w:tcBorders>
                                          <w:tcMar>
                                            <w:top w:w="0" w:type="dxa"/>
                                            <w:left w:w="100" w:type="dxa"/>
                                            <w:bottom w:w="0" w:type="dxa"/>
                                            <w:right w:w="100" w:type="dxa"/>
                                          </w:tcMar>
                                        </w:tcPr>
                                        <w:p w14:paraId="0AABB667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 Начислен резерв отпусков, резерв на оплату услуг связи за декабрь 2025г.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13DC8942" w14:textId="77777777" w:rsidR="002A397A" w:rsidRPr="00A4126D" w:rsidRDefault="002A397A" w:rsidP="002A397A">
                                    <w:pPr>
                                      <w:pStyle w:val="default-paragraph-style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>За отчетный период начислены следующие налоги и взносы в составе ЕНП по счетам:</w:t>
                                    </w:r>
                                  </w:p>
                                  <w:p w14:paraId="0E8A7807" w14:textId="77777777" w:rsidR="002A397A" w:rsidRPr="00A4126D" w:rsidRDefault="002A397A" w:rsidP="002A397A">
                                    <w:pPr>
                                      <w:pStyle w:val="default-paragraph-style"/>
                                      <w:jc w:val="both"/>
                                    </w:pP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303.01 — НДФЛ в сумме </w:t>
                                    </w:r>
                                    <w:r>
                                      <w:rPr>
                                        <w:rStyle w:val="T4"/>
                                        <w:rFonts w:eastAsiaTheme="majorEastAsia"/>
                                      </w:rPr>
                                      <w:t>2 849 961,</w:t>
                                    </w:r>
                                    <w:proofErr w:type="gramStart"/>
                                    <w:r>
                                      <w:rPr>
                                        <w:rStyle w:val="T4"/>
                                        <w:rFonts w:eastAsiaTheme="majorEastAsia"/>
                                      </w:rPr>
                                      <w:t>0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 руб.</w:t>
                                    </w:r>
                                    <w:proofErr w:type="gramEnd"/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>;</w:t>
                                    </w:r>
                                  </w:p>
                                  <w:p w14:paraId="712B7038" w14:textId="77777777" w:rsidR="002A397A" w:rsidRPr="00A4126D" w:rsidRDefault="002A397A" w:rsidP="002A397A">
                                    <w:pPr>
                                      <w:pStyle w:val="default-paragraph-style"/>
                                      <w:jc w:val="both"/>
                                    </w:pP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303.15 — страховые взносы в сумме </w:t>
                                    </w:r>
                                    <w:r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>7 082 074,</w:t>
                                    </w:r>
                                    <w:proofErr w:type="gramStart"/>
                                    <w:r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>52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 руб.</w:t>
                                    </w:r>
                                    <w:proofErr w:type="gramEnd"/>
                                  </w:p>
                                  <w:p w14:paraId="2A7CFFB8" w14:textId="77777777" w:rsidR="002A397A" w:rsidRPr="00A4126D" w:rsidRDefault="002A397A" w:rsidP="002A397A">
                                    <w:pPr>
                                      <w:pStyle w:val="default-paragraph-style"/>
                                      <w:jc w:val="both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Из них перечислены НДФЛ —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2 849 961,0</w:t>
                                    </w: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руб. и страховые взносы —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7 082 074,52</w:t>
                                    </w: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руб. Перечисления отражены по дебету счета 303.14.</w:t>
                                    </w:r>
                                  </w:p>
                                  <w:p w14:paraId="186AF490" w14:textId="77777777" w:rsidR="002A397A" w:rsidRPr="00A4126D" w:rsidRDefault="002A397A" w:rsidP="002A397A">
                                    <w:pPr>
                                      <w:pStyle w:val="default-paragraph-style"/>
                                      <w:jc w:val="both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>На перечисленные суммы в установленные сроки направлены уведомления о распределении сумм. Из них ИФНС зачла в счет обязательств по НДФЛ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2849 961,0 </w:t>
                                    </w: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руб. и по страховым взносы – 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7 082 074,52</w:t>
                                    </w: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руб. </w:t>
                                    </w:r>
                                  </w:p>
                                  <w:p w14:paraId="5A34ED10" w14:textId="77777777" w:rsidR="002A397A" w:rsidRPr="00A4126D" w:rsidRDefault="002A397A" w:rsidP="002A397A">
                                    <w:pPr>
                                      <w:pStyle w:val="default-paragraph-style"/>
                                      <w:jc w:val="both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>На 01.01.202</w:t>
                                    </w:r>
                                    <w:r>
                                      <w:rPr>
                                        <w:rStyle w:val="T12"/>
                                        <w:rFonts w:eastAsiaTheme="majorEastAsia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г. остаток резервов на счете 4.401.60 составил </w:t>
                                    </w:r>
                                    <w:r>
                                      <w:rPr>
                                        <w:rStyle w:val="T12"/>
                                        <w:rFonts w:eastAsiaTheme="majorEastAsia"/>
                                        <w:sz w:val="28"/>
                                        <w:szCs w:val="28"/>
                                      </w:rPr>
                                      <w:t>1 165 977,92</w:t>
                                    </w:r>
                                    <w:r w:rsidRPr="00A4126D"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руб. – это резерв на оплату отпусков, включая расходы на уплату страховых взносов.</w:t>
                                    </w:r>
                                  </w:p>
                                  <w:p w14:paraId="3B7753DB" w14:textId="77777777" w:rsidR="002A397A" w:rsidRDefault="002A397A" w:rsidP="002A397A">
                                    <w:pPr>
                                      <w:pStyle w:val="default-paragraph-style"/>
                                      <w:jc w:val="both"/>
                                    </w:pP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>На 01.01.202</w:t>
                                    </w:r>
                                    <w:r>
                                      <w:rPr>
                                        <w:rStyle w:val="T4"/>
                                        <w:rFonts w:eastAsiaTheme="majorEastAsia"/>
                                      </w:rPr>
                                      <w:t>6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г. остаток резервов на счете 4.401.60 составил </w:t>
                                    </w:r>
                                    <w:r>
                                      <w:rPr>
                                        <w:rStyle w:val="T4"/>
                                        <w:rFonts w:eastAsiaTheme="majorEastAsia"/>
                                      </w:rPr>
                                      <w:t>764 239,49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руб. По сравнению с началом прошлого года резерв </w:t>
                                    </w:r>
                                    <w:r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>уменьшился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на </w:t>
                                    </w:r>
                                    <w:r>
                                      <w:rPr>
                                        <w:rStyle w:val="T4"/>
                                        <w:rFonts w:eastAsiaTheme="majorEastAsia"/>
                                      </w:rPr>
                                      <w:t>401 738,43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руб. из-за вновь принятых на работу сотрудников, неиспользованный отпуск главы</w:t>
                                    </w:r>
                                    <w:r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, оплату услуг связи за декабрь 2025г. 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> Ожидается, что резерв на оплату отпусков и начисленных страховых взносов будет использован до 31.12.202</w:t>
                                    </w:r>
                                    <w:r w:rsidRPr="00A4126D">
                                      <w:rPr>
                                        <w:rStyle w:val="T4"/>
                                        <w:rFonts w:eastAsiaTheme="majorEastAsia"/>
                                      </w:rPr>
                                      <w:t>5</w:t>
                                    </w:r>
                                    <w:r w:rsidRPr="00A4126D">
                                      <w:rPr>
                                        <w:rStyle w:val="T3"/>
                                        <w:rFonts w:eastAsiaTheme="majorEastAsia"/>
                                      </w:rPr>
                                      <w:t xml:space="preserve"> г.</w:t>
                                    </w:r>
                                  </w:p>
                                  <w:p w14:paraId="6BD8D89D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Межформенные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и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внутриформенные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ошибки и предупреждения в форме 0503169 отсутствуют.</w:t>
                                    </w:r>
                                  </w:p>
                                  <w:p w14:paraId="78FAF9FD" w14:textId="77777777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>          4.3 Сведения об остатках денежных средств на счетах получателя бюджетных средств приведены в форме 0503178:</w:t>
                                    </w:r>
                                  </w:p>
                                  <w:p w14:paraId="4F5561F6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Остаток бюджетных денежных средств на счете в УФК по Ханты-Мансийскому автономному округу – Югре составил 3 355,9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., в т.ч:</w:t>
                                    </w:r>
                                  </w:p>
                                  <w:p w14:paraId="199BE85F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остаток собственных средств – 3 355,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</w:t>
                                    </w:r>
                                  </w:p>
                                  <w:p w14:paraId="0D2E3B5D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- остаток целевых средств – 0,0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.;</w:t>
                                    </w:r>
                                  </w:p>
                                  <w:p w14:paraId="41A810C3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Остаток денежных средств во временном распоряжении на счете в УФК по Ханты-Мансийскому автономному округу – Югре составил 0,0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тыс.руб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.. </w:t>
                                    </w:r>
                                  </w:p>
                                  <w:p w14:paraId="6797E899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lastRenderedPageBreak/>
                                      <w:t>Межформенные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и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внутриформенные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ошибки и предупреждения в форме 0503178 отсутствуют.</w:t>
                                    </w:r>
                                  </w:p>
                                  <w:p w14:paraId="49C314AA" w14:textId="77777777" w:rsidR="002A397A" w:rsidRDefault="002A397A" w:rsidP="002A397A">
                                    <w:pPr>
                                      <w:rPr>
                                        <w:vanish/>
                                      </w:rPr>
                                    </w:pPr>
                                  </w:p>
                                  <w:tbl>
                                    <w:tblPr>
                                      <w:tblOverlap w:val="never"/>
                                      <w:tblW w:w="10314" w:type="dxa"/>
                                      <w:tblLayout w:type="fixed"/>
                                      <w:tblLook w:val="01E0" w:firstRow="1" w:lastRow="1" w:firstColumn="1" w:lastColumn="1" w:noHBand="0" w:noVBand="0"/>
                                    </w:tblPr>
                                    <w:tblGrid>
                                      <w:gridCol w:w="480"/>
                                      <w:gridCol w:w="9834"/>
                                    </w:tblGrid>
                                    <w:tr w:rsidR="002A397A" w14:paraId="57EAD6E7" w14:textId="77777777" w:rsidTr="0000325E">
                                      <w:tc>
                                        <w:tcPr>
                                          <w:tcW w:w="480" w:type="dxa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</w:tcPr>
                                        <w:p w14:paraId="5BFCAADA" w14:textId="77777777" w:rsidR="002A397A" w:rsidRDefault="002A397A" w:rsidP="002A397A">
                                          <w:pPr>
                                            <w:jc w:val="both"/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834" w:type="dxa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</w:tcPr>
                                        <w:p w14:paraId="07335905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 Сведения об остатках денежных средств в кассе на конец года: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67433DB3" w14:textId="2AB3913A" w:rsidR="002A397A" w:rsidRDefault="002A397A" w:rsidP="002A397A">
                                    <w:pPr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          На 01.01.202</w:t>
                                    </w:r>
                                    <w:r w:rsidR="00461D60"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г. остаток денежных средств в кассе Администрации сельского поселения Выкатной отсутствует.</w:t>
                                    </w:r>
                                  </w:p>
                                  <w:p w14:paraId="19A2D771" w14:textId="77777777" w:rsidR="002A397A" w:rsidRDefault="002A397A" w:rsidP="002A397A">
                                    <w:pPr>
                                      <w:rPr>
                                        <w:vanish/>
                                      </w:rPr>
                                    </w:pPr>
                                  </w:p>
                                  <w:tbl>
                                    <w:tblPr>
                                      <w:tblOverlap w:val="never"/>
                                      <w:tblW w:w="10314" w:type="dxa"/>
                                      <w:tblLayout w:type="fixed"/>
                                      <w:tblLook w:val="01E0" w:firstRow="1" w:lastRow="1" w:firstColumn="1" w:lastColumn="1" w:noHBand="0" w:noVBand="0"/>
                                    </w:tblPr>
                                    <w:tblGrid>
                                      <w:gridCol w:w="480"/>
                                      <w:gridCol w:w="9834"/>
                                    </w:tblGrid>
                                    <w:tr w:rsidR="002A397A" w14:paraId="00AD6D33" w14:textId="77777777" w:rsidTr="0000325E">
                                      <w:tc>
                                        <w:tcPr>
                                          <w:tcW w:w="480" w:type="dxa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</w:tcPr>
                                        <w:p w14:paraId="172FD49B" w14:textId="77777777" w:rsidR="002A397A" w:rsidRDefault="002A397A" w:rsidP="002A397A">
                                          <w:pPr>
                                            <w:jc w:val="both"/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834" w:type="dxa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</w:tcPr>
                                        <w:p w14:paraId="20FC0DE2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Информация о суммах ущерба и хищений.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1842E5B1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Недостачи и хищения денежных средств и материальных ценностей в 2025 году не выявлены.</w:t>
                                    </w:r>
                                  </w:p>
                                  <w:p w14:paraId="59727890" w14:textId="77777777" w:rsidR="002A397A" w:rsidRDefault="002A397A" w:rsidP="002A397A">
                                    <w:pPr>
                                      <w:rPr>
                                        <w:vanish/>
                                      </w:rPr>
                                    </w:pPr>
                                  </w:p>
                                  <w:tbl>
                                    <w:tblPr>
                                      <w:tblOverlap w:val="never"/>
                                      <w:tblW w:w="10314" w:type="dxa"/>
                                      <w:tblLayout w:type="fixed"/>
                                      <w:tblLook w:val="01E0" w:firstRow="1" w:lastRow="1" w:firstColumn="1" w:lastColumn="1" w:noHBand="0" w:noVBand="0"/>
                                    </w:tblPr>
                                    <w:tblGrid>
                                      <w:gridCol w:w="480"/>
                                      <w:gridCol w:w="9834"/>
                                    </w:tblGrid>
                                    <w:tr w:rsidR="002A397A" w14:paraId="4CEA7D14" w14:textId="77777777" w:rsidTr="0000325E">
                                      <w:tc>
                                        <w:tcPr>
                                          <w:tcW w:w="480" w:type="dxa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</w:tcPr>
                                        <w:p w14:paraId="178819AC" w14:textId="77777777" w:rsidR="002A397A" w:rsidRDefault="002A397A" w:rsidP="002A397A">
                                          <w:pPr>
                                            <w:jc w:val="both"/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1.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9834" w:type="dxa"/>
                                          <w:tcMar>
                                            <w:top w:w="0" w:type="dxa"/>
                                            <w:left w:w="0" w:type="dxa"/>
                                            <w:bottom w:w="0" w:type="dxa"/>
                                            <w:right w:w="0" w:type="dxa"/>
                                          </w:tcMar>
                                        </w:tcPr>
                                        <w:p w14:paraId="5B4DA61D" w14:textId="77777777" w:rsidR="002A397A" w:rsidRDefault="002A397A" w:rsidP="002A397A">
                                          <w:pPr>
                                            <w:jc w:val="both"/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color w:val="000000"/>
                                              <w:sz w:val="28"/>
                                              <w:szCs w:val="28"/>
                                            </w:rPr>
                                            <w:t>Информация о задолженности по исполнительным документам: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5ACD3A3C" w14:textId="77777777" w:rsidR="002A397A" w:rsidRDefault="002A397A" w:rsidP="002A397A">
                                    <w:pPr>
                                      <w:ind w:firstLine="54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На 01.01.2026 г. задолженность по исполнительным документам отсутствует.</w:t>
                                    </w:r>
                                  </w:p>
                                </w:tc>
                              </w:tr>
                            </w:tbl>
                            <w:p w14:paraId="0608379B" w14:textId="77777777" w:rsidR="002A397A" w:rsidRDefault="002A397A" w:rsidP="002A397A">
                              <w:pPr>
                                <w:jc w:val="both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 </w:t>
                              </w:r>
                            </w:p>
                            <w:tbl>
                              <w:tblPr>
                                <w:tblOverlap w:val="never"/>
                                <w:tblW w:w="10314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10314"/>
                              </w:tblGrid>
                              <w:tr w:rsidR="002A397A" w14:paraId="42AF8111" w14:textId="77777777" w:rsidTr="0000325E">
                                <w:tc>
                                  <w:tcPr>
                                    <w:tcW w:w="1031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400" w:type="dxa"/>
                                    </w:tcMar>
                                  </w:tcPr>
                                  <w:p w14:paraId="0449F0BB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 Раздел 5 </w:t>
                                    </w:r>
                                    <w:r>
                                      <w:rPr>
                                        <w:b/>
                                        <w:bCs/>
                                        <w:color w:val="000000"/>
                                        <w:sz w:val="28"/>
                                        <w:szCs w:val="28"/>
                                        <w:u w:val="single"/>
                                      </w:rPr>
                                      <w:t>«Прочие вопросы деятельности субъекта бюджетной отчетности» </w:t>
                                    </w:r>
                                  </w:p>
                                  <w:p w14:paraId="23A4EAFC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За 2025 год сельским поселением Выкатной выполнялись полномочия в соответствии с бюджетным законодательством РФ, НПА ХМАО-ЮГРЫ, Уставом сельского поселения и другими нормативными актами, регламентирующими деятельность муниципального образования. </w:t>
                                    </w:r>
                                  </w:p>
                                  <w:p w14:paraId="08D7901B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  2025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г своевременно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выплачивалась  заработная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плата. Полностью предоставлены социальные гарантии для сотрудников и работников бюджетной сферы сельского поселения. </w:t>
                                    </w:r>
                                  </w:p>
                                  <w:p w14:paraId="50C00505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Ведение бухгалтерского учета по исполнению сметы расходов осуществляется с применением программных продуктов «Парус-Бухгалтерия». Заработная плата ведется в программном продукте «Парус-Заработная плата». В работе используется также программный продукт "АС Бюджет"</w:t>
                                    </w:r>
                                  </w:p>
                                  <w:p w14:paraId="718D66E8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Порядок составления, утверждения и ведения сметы, утвержден отдельным нормативно-правовым актом сельского поселения Выкатной. Роспись расходов формируется в соответствии с Порядком, утвержденным нормативно-правовым актом сельского поселения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Выкатной..</w:t>
                                    </w:r>
                                    <w:proofErr w:type="gramEnd"/>
                                  </w:p>
                                  <w:p w14:paraId="58B1C72B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АСП не имеет целевых программ, государственных заданий, бюджетных кредитов, не осуществляет предпринимательской и иных видов деятельности.</w:t>
                                    </w:r>
                                  </w:p>
                                  <w:p w14:paraId="3732A43F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Необычных операций со связанными сторонами не производились.  </w:t>
                                    </w:r>
                                  </w:p>
                                  <w:p w14:paraId="2CD3E6BF" w14:textId="77777777" w:rsidR="002A397A" w:rsidRDefault="002A397A" w:rsidP="002A397A">
                                    <w:pPr>
                                      <w:ind w:firstLine="56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При проверки контрольных соотношений между отчетами ошибки не выявлены.</w:t>
                                    </w:r>
                                  </w:p>
                                  <w:p w14:paraId="5847E967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ф.110 и ф.125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59D20136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ф.110 и ф.125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8856AED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ф.168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163FF08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ф.169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543BB630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ф.171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1C938F1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ф.172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F9A1F6F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ф.173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06B4D3C6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ф.123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22CFC83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ф.125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72E02685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lastRenderedPageBreak/>
                                      <w:t xml:space="preserve">Контроль ф.120 и ф.117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C32C2F7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ф.120 и ф.120 (прошлый год)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26E40F0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ф.121 и ф.110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3ABE34C5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ф.121 и ф.120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2DFB2D87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ф.121 и ф.125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80E6438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ф.121 и ф.130 (ф.230)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7B277974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ф.121 и ф.168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346B516D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ф.125 и ф.725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41F86DC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ф.125 и ф.169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8856B9C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Вычисление промежуточных итогов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517DF04D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ф.125 и ф.172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7788F64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с прошлым годом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721CBDE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c ф.125 ГРБС района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0696C3A4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ф.110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0DC22B3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ф.168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782C08BD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ф.169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4C582116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ф.171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6BFA2E85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ф.178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77D782DF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ф.172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21C4AE35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ф.130 и ф.130 (прошлый год)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115BF136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ф.168 и ф.168 (прошлый год)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0F4162D0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ф.168 и ф.130 (230) по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забалансу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5A786FE5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ф.168 и ф.120 по </w:t>
                                    </w: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забалансу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  <w:p w14:paraId="59699615" w14:textId="77777777" w:rsidR="002A397A" w:rsidRDefault="002A397A" w:rsidP="002A397A">
                                    <w:pPr>
                                      <w:spacing w:after="100"/>
                                      <w:jc w:val="both"/>
                                    </w:pPr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Контроль ф.168 и ф.168 (прошлый год)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( 0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ошибок ,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 xml:space="preserve"> 0 </w:t>
                                    </w:r>
                                    <w:proofErr w:type="gramStart"/>
                                    <w:r>
                                      <w:rPr>
                                        <w:color w:val="000000"/>
                                        <w:sz w:val="28"/>
                                        <w:szCs w:val="28"/>
                                      </w:rPr>
                                      <w:t>предупреждений )</w:t>
                                    </w:r>
                                    <w:proofErr w:type="gramEnd"/>
                                  </w:p>
                                </w:tc>
                              </w:tr>
                            </w:tbl>
                            <w:p w14:paraId="490EF48E" w14:textId="0C1E6B54" w:rsidR="002A397A" w:rsidRDefault="002A397A" w:rsidP="002A397A">
                              <w:pPr>
                                <w:jc w:val="both"/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7867CDFE" w14:textId="77777777" w:rsidR="002A397A" w:rsidRDefault="002A397A" w:rsidP="002A397A"/>
                      <w:p w14:paraId="2F0D0224" w14:textId="77777777" w:rsidR="002A397A" w:rsidRDefault="002A397A" w:rsidP="0000325E">
                        <w:pPr>
                          <w:pStyle w:val="default-paragraph-style"/>
                          <w:rPr>
                            <w:rStyle w:val="T3"/>
                            <w:rFonts w:eastAsiaTheme="majorEastAsia"/>
                            <w:szCs w:val="28"/>
                          </w:rPr>
                        </w:pPr>
                      </w:p>
                      <w:p w14:paraId="2117F33A" w14:textId="77777777" w:rsidR="002A397A" w:rsidRPr="00004A3A" w:rsidRDefault="002A397A" w:rsidP="0000325E">
                        <w:pPr>
                          <w:pStyle w:val="default-paragraph-style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A397A" w:rsidRPr="00A033BA" w14:paraId="79995486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3118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3118"/>
                        </w:tblGrid>
                        <w:tr w:rsidR="002A397A" w:rsidRPr="00A033BA" w14:paraId="551EDBE3" w14:textId="77777777" w:rsidTr="0000325E">
                          <w:tc>
                            <w:tcPr>
                              <w:tcW w:w="311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4B4C9C8E" w14:textId="77777777" w:rsidR="002A397A" w:rsidRPr="00A033BA" w:rsidRDefault="002A397A" w:rsidP="002A397A"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lastRenderedPageBreak/>
                                <w:t>Глава сельского поселения</w:t>
                              </w:r>
                            </w:p>
                          </w:tc>
                        </w:tr>
                      </w:tbl>
                      <w:p w14:paraId="1BE66750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116255A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9A3DDDC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Borders>
                          <w:bottom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Overlap w:val="never"/>
                          <w:tblW w:w="3685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3685"/>
                        </w:tblGrid>
                        <w:tr w:rsidR="002A397A" w:rsidRPr="00A033BA" w14:paraId="2BED7FCE" w14:textId="77777777" w:rsidTr="0000325E">
                          <w:trPr>
                            <w:jc w:val="center"/>
                          </w:trPr>
                          <w:tc>
                            <w:tcPr>
                              <w:tcW w:w="368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E833DFB" w14:textId="77777777" w:rsidR="002A397A" w:rsidRPr="00A033BA" w:rsidRDefault="002A397A" w:rsidP="002A397A">
                              <w:pPr>
                                <w:jc w:val="center"/>
                              </w:pPr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t xml:space="preserve">Щепёткин Николай </w:t>
                              </w:r>
                              <w:proofErr w:type="spellStart"/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t>Герольдович</w:t>
                              </w:r>
                              <w:proofErr w:type="spellEnd"/>
                            </w:p>
                          </w:tc>
                        </w:tr>
                      </w:tbl>
                      <w:p w14:paraId="514CCF7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ABFC29A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3E5A6A8C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A4C9CEF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82D20DE" w14:textId="77777777" w:rsidR="002A397A" w:rsidRPr="00A033BA" w:rsidRDefault="002A397A" w:rsidP="002A397A">
                        <w:pPr>
                          <w:pBdr>
                            <w:top w:val="single" w:sz="6" w:space="0" w:color="000000"/>
                          </w:pBd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033BA">
                          <w:rPr>
                            <w:sz w:val="14"/>
                            <w:szCs w:val="14"/>
                          </w:rPr>
                          <w:t>(подпись)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652A649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BC21CDB" w14:textId="77777777" w:rsidR="002A397A" w:rsidRPr="00A033BA" w:rsidRDefault="002A397A" w:rsidP="002A397A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033BA">
                          <w:rPr>
                            <w:sz w:val="14"/>
                            <w:szCs w:val="14"/>
                          </w:rPr>
                          <w:t>(расшифровка подписи)</w:t>
                        </w: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0D9CB57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48C9BB69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trHeight w:val="1"/>
                    </w:trPr>
                    <w:tc>
                      <w:tcPr>
                        <w:tcW w:w="10372" w:type="dxa"/>
                        <w:gridSpan w:val="7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DB66191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7D06FC96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278CC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E507BC5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0A90784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F920959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07D9697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516B01A1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3118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3118"/>
                        </w:tblGrid>
                        <w:tr w:rsidR="002A397A" w:rsidRPr="00A033BA" w14:paraId="1304BD19" w14:textId="77777777" w:rsidTr="0000325E">
                          <w:tc>
                            <w:tcPr>
                              <w:tcW w:w="311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0150F9D" w14:textId="77777777" w:rsidR="002A397A" w:rsidRPr="00A033BA" w:rsidRDefault="002A397A" w:rsidP="002A397A"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t>Заведующий финансово-экономического сектора</w:t>
                              </w:r>
                            </w:p>
                          </w:tc>
                        </w:tr>
                      </w:tbl>
                      <w:p w14:paraId="37D7315D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58D88FC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1CD215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Borders>
                          <w:bottom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Overlap w:val="never"/>
                          <w:tblW w:w="3685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3685"/>
                        </w:tblGrid>
                        <w:tr w:rsidR="002A397A" w:rsidRPr="00A033BA" w14:paraId="6D3D27D2" w14:textId="77777777" w:rsidTr="0000325E">
                          <w:trPr>
                            <w:jc w:val="center"/>
                          </w:trPr>
                          <w:tc>
                            <w:tcPr>
                              <w:tcW w:w="368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2584A866" w14:textId="77777777" w:rsidR="002A397A" w:rsidRPr="00A033BA" w:rsidRDefault="002A397A" w:rsidP="002A397A">
                              <w:pPr>
                                <w:jc w:val="center"/>
                              </w:pPr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t>Выстребова Ирина Николаевна</w:t>
                              </w:r>
                            </w:p>
                          </w:tc>
                        </w:tr>
                      </w:tbl>
                      <w:p w14:paraId="5E2D8A2A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41A563C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63E72BEC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12A626B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20E700D" w14:textId="77777777" w:rsidR="002A397A" w:rsidRPr="00A033BA" w:rsidRDefault="002A397A" w:rsidP="002A397A">
                        <w:pPr>
                          <w:pBdr>
                            <w:top w:val="single" w:sz="6" w:space="0" w:color="000000"/>
                          </w:pBd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033BA">
                          <w:rPr>
                            <w:sz w:val="14"/>
                            <w:szCs w:val="14"/>
                          </w:rPr>
                          <w:t>(подпись)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EED59A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94EE41" w14:textId="77777777" w:rsidR="002A397A" w:rsidRPr="00A033BA" w:rsidRDefault="002A397A" w:rsidP="002A397A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033BA">
                          <w:rPr>
                            <w:sz w:val="14"/>
                            <w:szCs w:val="14"/>
                          </w:rPr>
                          <w:t>(расшифровка подписи)</w:t>
                        </w: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84E8E2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5671FBA8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trHeight w:val="1"/>
                    </w:trPr>
                    <w:tc>
                      <w:tcPr>
                        <w:tcW w:w="10372" w:type="dxa"/>
                        <w:gridSpan w:val="7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68CE67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4730583D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DD03E1C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8EBAF75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4B6FBF0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AEBF742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9798D58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6D120AFE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3118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3118"/>
                        </w:tblGrid>
                        <w:tr w:rsidR="002A397A" w:rsidRPr="00A033BA" w14:paraId="722A0100" w14:textId="77777777" w:rsidTr="0000325E">
                          <w:tc>
                            <w:tcPr>
                              <w:tcW w:w="311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24B5EBF6" w14:textId="77777777" w:rsidR="002A397A" w:rsidRPr="00A033BA" w:rsidRDefault="002A397A" w:rsidP="002A397A"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t>Заведующий финансово-экономического сектора</w:t>
                              </w:r>
                            </w:p>
                          </w:tc>
                        </w:tr>
                      </w:tbl>
                      <w:p w14:paraId="5075458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DF90E81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6AE4920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Borders>
                          <w:bottom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Overlap w:val="never"/>
                          <w:tblW w:w="3685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3685"/>
                        </w:tblGrid>
                        <w:tr w:rsidR="002A397A" w:rsidRPr="00A033BA" w14:paraId="7DE7C9BF" w14:textId="77777777" w:rsidTr="0000325E">
                          <w:trPr>
                            <w:jc w:val="center"/>
                          </w:trPr>
                          <w:tc>
                            <w:tcPr>
                              <w:tcW w:w="368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3738176F" w14:textId="77777777" w:rsidR="002A397A" w:rsidRPr="00A033BA" w:rsidRDefault="002A397A" w:rsidP="002A397A">
                              <w:pPr>
                                <w:jc w:val="center"/>
                              </w:pPr>
                              <w:r w:rsidRPr="00A033BA">
                                <w:rPr>
                                  <w:sz w:val="28"/>
                                  <w:szCs w:val="28"/>
                                </w:rPr>
                                <w:t>Выстребова Ирина Николаевна</w:t>
                              </w:r>
                            </w:p>
                          </w:tc>
                        </w:tr>
                      </w:tbl>
                      <w:p w14:paraId="4033AF14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D07480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0761DF62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83CB0D3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5886E9" w14:textId="77777777" w:rsidR="002A397A" w:rsidRPr="00A033BA" w:rsidRDefault="002A397A" w:rsidP="002A397A">
                        <w:pPr>
                          <w:pBdr>
                            <w:top w:val="single" w:sz="6" w:space="0" w:color="000000"/>
                          </w:pBd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033BA">
                          <w:rPr>
                            <w:sz w:val="14"/>
                            <w:szCs w:val="14"/>
                          </w:rPr>
                          <w:t>(подпись)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E3C86F1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3118D6A" w14:textId="77777777" w:rsidR="002A397A" w:rsidRPr="00A033BA" w:rsidRDefault="002A397A" w:rsidP="002A397A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A033BA">
                          <w:rPr>
                            <w:sz w:val="14"/>
                            <w:szCs w:val="14"/>
                          </w:rPr>
                          <w:t>(расшифровка подписи)</w:t>
                        </w: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36AE863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70BA5B42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trHeight w:val="1"/>
                    </w:trPr>
                    <w:tc>
                      <w:tcPr>
                        <w:tcW w:w="10372" w:type="dxa"/>
                        <w:gridSpan w:val="7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0C355AB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5B5079A0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84BE086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F13DBC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EDA32F5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3E1BCCC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6147EC8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6B31BCE1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31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956C717" w14:textId="77777777" w:rsidR="002A397A" w:rsidRPr="00A033BA" w:rsidRDefault="002A397A" w:rsidP="002A397A">
                        <w:pPr>
                          <w:rPr>
                            <w:sz w:val="28"/>
                            <w:szCs w:val="28"/>
                          </w:rPr>
                        </w:pPr>
                        <w:r w:rsidRPr="00A033BA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20A0A2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BBF5A8A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6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7014B5B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5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7B4B932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  <w:tr w:rsidR="002A397A" w:rsidRPr="00A033BA" w14:paraId="4C7F5278" w14:textId="77777777" w:rsidTr="0000325E">
                    <w:tblPrEx>
                      <w:tblCellMar>
                        <w:left w:w="108" w:type="dxa"/>
                        <w:right w:w="108" w:type="dxa"/>
                      </w:tblCellMar>
                      <w:tblLook w:val="01E0" w:firstRow="1" w:lastRow="1" w:firstColumn="1" w:lastColumn="1" w:noHBand="0" w:noVBand="0"/>
                    </w:tblPrEx>
                    <w:trPr>
                      <w:gridAfter w:val="2"/>
                      <w:wAfter w:w="566" w:type="dxa"/>
                    </w:trPr>
                    <w:tc>
                      <w:tcPr>
                        <w:tcW w:w="9806" w:type="dxa"/>
                        <w:gridSpan w:val="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9806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9806"/>
                        </w:tblGrid>
                        <w:tr w:rsidR="002A397A" w:rsidRPr="00A033BA" w14:paraId="0F5D0F9D" w14:textId="77777777" w:rsidTr="0000325E">
                          <w:tc>
                            <w:tcPr>
                              <w:tcW w:w="980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E27FE8B" w14:textId="38B9A147" w:rsidR="002A397A" w:rsidRPr="00A033BA" w:rsidRDefault="002A397A" w:rsidP="002A397A">
                              <w:r>
                                <w:rPr>
                                  <w:sz w:val="28"/>
                                  <w:szCs w:val="28"/>
                                </w:rPr>
                                <w:t>27.01.2026</w:t>
                              </w:r>
                            </w:p>
                          </w:tc>
                        </w:tr>
                      </w:tbl>
                      <w:p w14:paraId="002CA9EB" w14:textId="77777777" w:rsidR="002A397A" w:rsidRPr="00A033BA" w:rsidRDefault="002A397A" w:rsidP="002A397A">
                        <w:pPr>
                          <w:spacing w:line="1" w:lineRule="auto"/>
                        </w:pPr>
                      </w:p>
                    </w:tc>
                  </w:tr>
                </w:tbl>
                <w:p w14:paraId="4B8BA4FB" w14:textId="77777777" w:rsidR="002A397A" w:rsidRPr="00A033BA" w:rsidRDefault="002A397A" w:rsidP="002A397A">
                  <w:pPr>
                    <w:spacing w:before="190" w:after="190"/>
                    <w:ind w:firstLine="567"/>
                    <w:jc w:val="both"/>
                    <w:rPr>
                      <w:sz w:val="28"/>
                      <w:szCs w:val="28"/>
                    </w:rPr>
                  </w:pPr>
                  <w:r w:rsidRPr="00A033BA">
                    <w:rPr>
                      <w:sz w:val="28"/>
                      <w:szCs w:val="28"/>
                    </w:rPr>
                    <w:t>   </w:t>
                  </w:r>
                </w:p>
                <w:p w14:paraId="15DA0CB3" w14:textId="77777777" w:rsidR="002A397A" w:rsidRPr="00004A3A" w:rsidRDefault="002A397A" w:rsidP="0000325E">
                  <w:pPr>
                    <w:pStyle w:val="default-paragraph-style"/>
                    <w:rPr>
                      <w:sz w:val="28"/>
                      <w:szCs w:val="28"/>
                    </w:rPr>
                  </w:pPr>
                </w:p>
                <w:p w14:paraId="6925E0C7" w14:textId="77777777" w:rsidR="002A397A" w:rsidRPr="00004A3A" w:rsidRDefault="002A397A" w:rsidP="0000325E">
                  <w:pPr>
                    <w:pStyle w:val="default-paragraph-style"/>
                    <w:rPr>
                      <w:sz w:val="28"/>
                      <w:szCs w:val="28"/>
                    </w:rPr>
                  </w:pPr>
                  <w:r w:rsidRPr="00004A3A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77B81DAC" w14:textId="77777777" w:rsidR="002A397A" w:rsidRPr="00004A3A" w:rsidRDefault="002A397A" w:rsidP="0000325E">
            <w:pPr>
              <w:spacing w:before="120"/>
              <w:ind w:firstLine="560"/>
              <w:jc w:val="both"/>
              <w:rPr>
                <w:sz w:val="28"/>
                <w:szCs w:val="28"/>
              </w:rPr>
            </w:pPr>
            <w:r w:rsidRPr="00004A3A">
              <w:rPr>
                <w:color w:val="000000"/>
                <w:sz w:val="28"/>
                <w:szCs w:val="28"/>
              </w:rPr>
              <w:lastRenderedPageBreak/>
              <w:t xml:space="preserve">  </w:t>
            </w:r>
          </w:p>
          <w:p w14:paraId="6D573B9A" w14:textId="77777777" w:rsidR="002A397A" w:rsidRPr="00004A3A" w:rsidRDefault="002A397A" w:rsidP="0000325E">
            <w:pPr>
              <w:ind w:firstLine="560"/>
              <w:jc w:val="both"/>
              <w:rPr>
                <w:sz w:val="28"/>
                <w:szCs w:val="28"/>
              </w:rPr>
            </w:pPr>
          </w:p>
        </w:tc>
      </w:tr>
      <w:tr w:rsidR="009A50E2" w14:paraId="032F7594" w14:textId="77777777" w:rsidTr="009A50E2">
        <w:trPr>
          <w:gridAfter w:val="2"/>
          <w:wAfter w:w="142" w:type="dxa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7A28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322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42B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F93E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9C4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716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C1A1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1A5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BE0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D6D7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CD85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CD08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AB21B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3582132F" w14:textId="77777777" w:rsidTr="009A50E2">
        <w:trPr>
          <w:gridAfter w:val="2"/>
          <w:wAfter w:w="142" w:type="dxa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51F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BF242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CA48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4ED4DFD7" w14:textId="77777777" w:rsidTr="009A50E2">
        <w:trPr>
          <w:gridAfter w:val="2"/>
          <w:wAfter w:w="142" w:type="dxa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C28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51D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B54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DDD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C59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E95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3ED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78E2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87A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0B89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6CC0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D171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C515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9F54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DA92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268666ED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1BE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AD9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A20B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5D72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039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F5F5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9823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6651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9BE5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703B478D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578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6CB0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FA0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A02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294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0BA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368A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5D0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FD5B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7C172B47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CE9B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D6D1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«Статья 1. Утвердить основные характеристики бюджета сельского поселения Выкатной (далее – бюджет сельского поселения) на 2024 год:- прогнозируемый общий объем доходов бюджета сельского поселения в сумме 86 055,9 тыс. рублей, согласно приложению 1 к настоящему решению;- общий объем расходов бюджета сельского поселения в сумме 90 823,3 тыс. рублей;- прогнозируемый дефицит бюджета сельского поселения в сумме 4 767,4 тыс. рублей;- верхний предел муниципального внутреннего долга сельского поселения на 1 января 2025 года в сумме 0,0 тыс. рублей, в том числе верхний предел долга по муниципальным </w:t>
            </w:r>
            <w:r>
              <w:rPr>
                <w:color w:val="000000"/>
                <w:sz w:val="28"/>
                <w:szCs w:val="28"/>
              </w:rPr>
              <w:lastRenderedPageBreak/>
              <w:t>гарантиям сельского поселения Выкатной в сумме 0,0 тыс. рублей;- объем расходов на обслуживание муниципального долга сельского поселения в сумме 0,0 тыс. рублей.»;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BE6D7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3BAEB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6AA1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 сельского поселения за 2025 года исполнен по доходам в сумме </w:t>
            </w:r>
            <w:proofErr w:type="gramStart"/>
            <w:r>
              <w:rPr>
                <w:color w:val="000000"/>
                <w:sz w:val="28"/>
                <w:szCs w:val="28"/>
              </w:rPr>
              <w:t>81506,2тыс.рублей</w:t>
            </w:r>
            <w:proofErr w:type="gramEnd"/>
            <w:r>
              <w:rPr>
                <w:color w:val="000000"/>
                <w:sz w:val="28"/>
                <w:szCs w:val="28"/>
              </w:rPr>
              <w:t>, что составило 93,8</w:t>
            </w:r>
            <w:proofErr w:type="gramStart"/>
            <w:r>
              <w:rPr>
                <w:color w:val="000000"/>
                <w:sz w:val="28"/>
                <w:szCs w:val="28"/>
              </w:rPr>
              <w:t>%  от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уточненного годового плана 86883,2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. Расходы бюджета сельского поселения исполнены в сумме 82879,1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или 90,5% от </w:t>
            </w:r>
            <w:proofErr w:type="gramStart"/>
            <w:r>
              <w:rPr>
                <w:color w:val="000000"/>
                <w:sz w:val="28"/>
                <w:szCs w:val="28"/>
              </w:rPr>
              <w:t>годовых  бюджетных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назначений </w:t>
            </w:r>
            <w:proofErr w:type="gramStart"/>
            <w:r>
              <w:rPr>
                <w:color w:val="000000"/>
                <w:sz w:val="28"/>
                <w:szCs w:val="28"/>
              </w:rPr>
              <w:t>91612,1тыс.рублей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89464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9E37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6E6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A8D9A" w14:textId="77777777" w:rsidR="009A50E2" w:rsidRDefault="009A50E2" w:rsidP="00B8021F">
            <w:pPr>
              <w:spacing w:line="1" w:lineRule="auto"/>
            </w:pPr>
          </w:p>
        </w:tc>
      </w:tr>
      <w:tr w:rsidR="009A50E2" w14:paraId="45EFEC86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436EF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3748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«Статья 11. Утвердить в составе расходов бюджета сельского поселения муниципальный дорожный фонд сельского поселения на: - 2024 год в сумме 20 685,7 тыс. рублей, - 2025 год в сумме 3 501,9 тыс. рублей, - 2026 год в сумме 3 501,9 тыс. рублей.»;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19170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25B8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C7E2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муниципального дорожного фонда сформирован в размере 19656,6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F0E2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9E863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5197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1170" w14:textId="77777777" w:rsidR="009A50E2" w:rsidRDefault="009A50E2" w:rsidP="00B8021F">
            <w:pPr>
              <w:spacing w:line="1" w:lineRule="auto"/>
            </w:pPr>
          </w:p>
        </w:tc>
      </w:tr>
      <w:tr w:rsidR="009A50E2" w14:paraId="6C93548F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1ADD1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5FC4B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«Статья 13. Утвердить объём межбюджетных трансфертов, получаемых из других бюджетов бюджетной системы Российской Федерации в бюджет сельского поселения Выкатной:-  на 2024 год в сумме 72 164,9 тыс. рублей, в составе согласно приложению 13 к настоящему решению;- на 2025 год в сумме 24 558,9 тыс. рублей, в составе согласно приложению 14 к настоящему решению;- на 2026 год в сумме 24 105,0 тыс. рублей, в составе согласно приложению 14 к настоящему решению.»;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D37D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4132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3EC64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межбюджетных трансфертов сельского поселения, получаемых из других бюджетов бюджетной системы Российской Федерации </w:t>
            </w:r>
            <w:proofErr w:type="gramStart"/>
            <w:r>
              <w:rPr>
                <w:color w:val="000000"/>
                <w:sz w:val="28"/>
                <w:szCs w:val="28"/>
              </w:rPr>
              <w:t>за 2025 год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составил  67441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,5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67E8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F163B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C54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FC29" w14:textId="77777777" w:rsidR="009A50E2" w:rsidRDefault="009A50E2" w:rsidP="00B8021F">
            <w:pPr>
              <w:spacing w:line="1" w:lineRule="auto"/>
            </w:pPr>
          </w:p>
        </w:tc>
      </w:tr>
      <w:tr w:rsidR="009A50E2" w14:paraId="5126431E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FDD78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0379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Решение совета Депутатов от 08.09.2025 №108 "О внесении изменений в решение Совета депутатов сельского поселения Выкатной от 13.12.2024 № </w:t>
            </w:r>
            <w:r>
              <w:rPr>
                <w:color w:val="000000"/>
                <w:sz w:val="28"/>
                <w:szCs w:val="28"/>
              </w:rPr>
              <w:lastRenderedPageBreak/>
              <w:t>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2E9F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4029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39CA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CC80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4DB4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A7F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83B3" w14:textId="77777777" w:rsidR="009A50E2" w:rsidRDefault="009A50E2" w:rsidP="00B8021F">
            <w:pPr>
              <w:spacing w:line="1" w:lineRule="auto"/>
            </w:pPr>
          </w:p>
        </w:tc>
      </w:tr>
      <w:tr w:rsidR="009A50E2" w14:paraId="63B8E123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9AE9D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994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совета Депутатов от 15.04.2025 №90 "О внесении изменений в решение Совета депутатов сельского поселения Выкатной от 13.12.2024 № 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DCEA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9F66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F43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5B29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1FCA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77C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D121" w14:textId="77777777" w:rsidR="009A50E2" w:rsidRDefault="009A50E2" w:rsidP="00B8021F">
            <w:pPr>
              <w:spacing w:line="1" w:lineRule="auto"/>
            </w:pPr>
          </w:p>
        </w:tc>
      </w:tr>
      <w:tr w:rsidR="009A50E2" w14:paraId="6A7D2FA4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E92F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B986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совета Депутатов от 16.12.2025 №127 "О внесении изменений в решение Совета депутатов сельского поселения Выкатной от 13.12.2024 № 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16EB8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16C80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344D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6AF3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EB95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7DE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11C3" w14:textId="77777777" w:rsidR="009A50E2" w:rsidRDefault="009A50E2" w:rsidP="00B8021F">
            <w:pPr>
              <w:spacing w:line="1" w:lineRule="auto"/>
            </w:pPr>
          </w:p>
        </w:tc>
      </w:tr>
      <w:tr w:rsidR="009A50E2" w14:paraId="59D82BE3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9A38F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7DE4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совета Депутатов от 21.01.2025 №79 "О внесении изменений в решение Совета депутатов сельского поселения Выкатной от 13.12.2024 № 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E5E9C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44CB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C31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8FF2F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8B23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881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2CEE6" w14:textId="77777777" w:rsidR="009A50E2" w:rsidRDefault="009A50E2" w:rsidP="00B8021F">
            <w:pPr>
              <w:spacing w:line="1" w:lineRule="auto"/>
            </w:pPr>
          </w:p>
        </w:tc>
      </w:tr>
      <w:tr w:rsidR="009A50E2" w14:paraId="7317719C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8979A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DD9E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совета Депутатов от 25.07.2025 №99 "О внесении изменений в решение Совета депутатов сельского поселения Выкатной от 13.12.2024 № 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EB4BC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954C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447F9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DA3F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684F8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EF0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4CE4" w14:textId="77777777" w:rsidR="009A50E2" w:rsidRDefault="009A50E2" w:rsidP="00B8021F">
            <w:pPr>
              <w:spacing w:line="1" w:lineRule="auto"/>
            </w:pPr>
          </w:p>
        </w:tc>
      </w:tr>
      <w:tr w:rsidR="009A50E2" w14:paraId="04AEC980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6302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2EF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совета Депутатов от 27.02.2025 №84 "О внесении изменений в решение Совета депутатов сельского поселения Выкатной от 13.12.2024 № 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F758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FC75B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FC679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F6AE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D728A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DF6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CF35" w14:textId="77777777" w:rsidR="009A50E2" w:rsidRDefault="009A50E2" w:rsidP="00B8021F">
            <w:pPr>
              <w:spacing w:line="1" w:lineRule="auto"/>
            </w:pPr>
          </w:p>
        </w:tc>
      </w:tr>
      <w:tr w:rsidR="009A50E2" w14:paraId="1A0060E9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4E22D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A547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совета Депутатов от 28.11.2025 №119 "О внесении изменений в решение Совета депутатов сельского поселения Выкатной от 13.12.2024 № 68 «О бюджете сельского поселения Выкатной на 2025 год и плановый период 2026 и 2027 годов».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8B67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ADCDD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DA16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42A0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DCA6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B50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DB187" w14:textId="77777777" w:rsidR="009A50E2" w:rsidRDefault="009A50E2" w:rsidP="00B8021F">
            <w:pPr>
              <w:spacing w:line="1" w:lineRule="auto"/>
            </w:pPr>
          </w:p>
        </w:tc>
      </w:tr>
      <w:tr w:rsidR="009A50E2" w14:paraId="124F3132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8E75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FE0BD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10. Утвердить в составе расходов бюджета сельского поселения размер резервного фонда администрации сельского поселения </w:t>
            </w:r>
            <w:proofErr w:type="gramStart"/>
            <w:r>
              <w:rPr>
                <w:color w:val="000000"/>
                <w:sz w:val="28"/>
                <w:szCs w:val="28"/>
              </w:rPr>
              <w:t>на:-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2024 год в сумме 0,0 тыс. </w:t>
            </w:r>
            <w:proofErr w:type="gramStart"/>
            <w:r>
              <w:rPr>
                <w:color w:val="000000"/>
                <w:sz w:val="28"/>
                <w:szCs w:val="28"/>
              </w:rPr>
              <w:t>рублей,-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2025 год в сумме 0,0 тыс. рублей, - 2026 год в сумме 0,0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DA261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366A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2572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Размер резервного фонда администрации сельского поселения составил 0,00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754F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12AF1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582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EDFF" w14:textId="77777777" w:rsidR="009A50E2" w:rsidRDefault="009A50E2" w:rsidP="00B8021F">
            <w:pPr>
              <w:spacing w:line="1" w:lineRule="auto"/>
            </w:pPr>
          </w:p>
        </w:tc>
      </w:tr>
      <w:tr w:rsidR="009A50E2" w14:paraId="39755AED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11AD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5CA66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14. Утвердить объем межбюджетных трансфертов, предоставляемых другим бюджетам бюджетной системы Российской Федерации:- на 2024 в сумме 17,0 тыс. рублей; - на 2025 в сумме 0,0 тыс. рублей;- на 2026 в сумме 0,0 тыс.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рублей.Утвердить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распределение объема межбюджетных трансфертов, </w:t>
            </w:r>
            <w:r>
              <w:rPr>
                <w:color w:val="000000"/>
                <w:sz w:val="28"/>
                <w:szCs w:val="28"/>
              </w:rPr>
              <w:lastRenderedPageBreak/>
              <w:t>предоставляемых бюджету Ханты-Мансийского района согласно приложению 15 к настоящему решению.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29FDF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BFF4E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569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межбюджетных трансфертов, передаваемых из бюджета сельского поселения Выкатной в бюджет Ханты-Мансийского района </w:t>
            </w:r>
            <w:proofErr w:type="gramStart"/>
            <w:r>
              <w:rPr>
                <w:color w:val="000000"/>
                <w:sz w:val="28"/>
                <w:szCs w:val="28"/>
              </w:rPr>
              <w:t>на 2025 год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составил 488,3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8180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DFBBE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859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5867D" w14:textId="77777777" w:rsidR="009A50E2" w:rsidRDefault="009A50E2" w:rsidP="00B8021F">
            <w:pPr>
              <w:spacing w:line="1" w:lineRule="auto"/>
            </w:pPr>
          </w:p>
        </w:tc>
      </w:tr>
      <w:tr w:rsidR="009A50E2" w14:paraId="7111A8B7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1721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2F72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Статья 15. Администрация сельского поселения Выкатной вправе предоставлять муниципальные гарантии по долговым обязательствам отдельного юридического лица или муниципального образования в порядке, установленном правовыми актами администрации сельского поселения Выкатной.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AF5D2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1EC0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A51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сельского поселения Выкатной в 2025 году </w:t>
            </w:r>
            <w:proofErr w:type="gramStart"/>
            <w:r>
              <w:rPr>
                <w:color w:val="000000"/>
                <w:sz w:val="28"/>
                <w:szCs w:val="28"/>
              </w:rPr>
              <w:t>не  предоставляла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муниципальные гарантии по долговым обязательствам отдельного юридического лица или муниципального образования в порядке, установленном правовыми актами администрации сельского поселения Выкатной.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1BAC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86C8D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9399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3EE16" w14:textId="77777777" w:rsidR="009A50E2" w:rsidRDefault="009A50E2" w:rsidP="00B8021F">
            <w:pPr>
              <w:spacing w:line="1" w:lineRule="auto"/>
            </w:pPr>
          </w:p>
        </w:tc>
      </w:tr>
      <w:tr w:rsidR="009A50E2" w14:paraId="7B25A9A5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75CE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4D7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Статья 17. Установить, что администрация сельского поселения не вправе принимать решения, приводящие к увеличению в 2024 году численности работников администрации сельского поселения, работников муниципальных учреждений сельского поселения, за исключением случаев принятия решений по перераспределению полномочий между уровнями бюджетной системы Российской Федерации и по вводу новых объектов капитального строительства.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E5160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C1D8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3996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сельского поселения в 2025 году </w:t>
            </w:r>
            <w:proofErr w:type="gramStart"/>
            <w:r>
              <w:rPr>
                <w:color w:val="000000"/>
                <w:sz w:val="28"/>
                <w:szCs w:val="28"/>
              </w:rPr>
              <w:t>не  принимала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решения, приводящие к увеличению в 2025 году численности работников администрации сельского поселения, работников муниципальных учреждений сельского поселения.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F938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CF5C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6B33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5568A" w14:textId="77777777" w:rsidR="009A50E2" w:rsidRDefault="009A50E2" w:rsidP="00B8021F">
            <w:pPr>
              <w:spacing w:line="1" w:lineRule="auto"/>
            </w:pPr>
          </w:p>
        </w:tc>
      </w:tr>
      <w:tr w:rsidR="009A50E2" w14:paraId="1C698376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2403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477B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18. Установить, что правовые акты сельского поселения Выкатной, </w:t>
            </w:r>
            <w:r>
              <w:rPr>
                <w:color w:val="000000"/>
                <w:sz w:val="28"/>
                <w:szCs w:val="28"/>
              </w:rPr>
              <w:lastRenderedPageBreak/>
              <w:t>влекущие дополнительные расходы за счет средств бюджета сельского поселения на 2024 год, а также сокращающие доходную базу, реализуются и применяются только при наличии соответствующих источников дополнительных поступлений в бюджет сельского поселения и (или) при сокращении расходов по конкретным статьям бюджета сельского поселения на 2024 год, а также после внесения соответствующих изменений в настоящее решение.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134E5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FC60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B7C7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Правовые акты сельского поселения Выкатной, влекущие дополнительные </w:t>
            </w:r>
            <w:r>
              <w:rPr>
                <w:color w:val="000000"/>
                <w:sz w:val="28"/>
                <w:szCs w:val="28"/>
              </w:rPr>
              <w:lastRenderedPageBreak/>
              <w:t>расходы за счет средств бюджета сельского поселения в 2025 году, а также сокращающие доходную базу, принимались  только при наличии соответствующих источников  дополнительных поступлений в бюджет сельского поселения и (или) при сокращении расходов по конкретным статьям бюджета сельского поселения на 2025год, а также после внесения соответствующих изменений в настоящее решение.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34361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445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516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8B94" w14:textId="77777777" w:rsidR="009A50E2" w:rsidRDefault="009A50E2" w:rsidP="00B8021F">
            <w:pPr>
              <w:spacing w:line="1" w:lineRule="auto"/>
            </w:pPr>
          </w:p>
        </w:tc>
      </w:tr>
      <w:tr w:rsidR="009A50E2" w14:paraId="5DB32880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FF6A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74C2A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Статья 19. Разрешить администрации сельского поселения Выкатной осуществлять списание признанной безнадежной к взысканию задолженности перед бюджетом сельского поселения:- по средствам, выданным на возвратной основе, процентам за пользование ими, пеням и штрафам;- по неналоговым платежам, в части, подлежащей зачислению в бюджет сельского </w:t>
            </w:r>
            <w:proofErr w:type="spellStart"/>
            <w:r>
              <w:rPr>
                <w:color w:val="000000"/>
                <w:sz w:val="28"/>
                <w:szCs w:val="28"/>
              </w:rPr>
              <w:t>поселения.Установить</w:t>
            </w:r>
            <w:proofErr w:type="spellEnd"/>
            <w:r>
              <w:rPr>
                <w:color w:val="000000"/>
                <w:sz w:val="28"/>
                <w:szCs w:val="28"/>
              </w:rPr>
              <w:t>, что списание задолженности осуществляется в соответствии с порядком, утвержденным администрацией сельского поселения Выкатной..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CC1E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3ABE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6C6F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сельского поселения Выкатной не осуществляла списание признанной безнадежной к взысканию задолженности перед бюджетом сельского поселения: - по средствам, выданным на возвратной основе, процентам за пользование ими, пеням и штрафам; - по неналоговым платежам, в части, подлежащей зачислению в бюджет сельского поселения.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EA25B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7A91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5C9B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594A" w14:textId="77777777" w:rsidR="009A50E2" w:rsidRDefault="009A50E2" w:rsidP="00B8021F">
            <w:pPr>
              <w:spacing w:line="1" w:lineRule="auto"/>
            </w:pPr>
          </w:p>
        </w:tc>
      </w:tr>
      <w:tr w:rsidR="009A50E2" w14:paraId="62FAC630" w14:textId="77777777" w:rsidTr="009A50E2">
        <w:trPr>
          <w:gridAfter w:val="2"/>
          <w:wAfter w:w="142" w:type="dxa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8E51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8EC4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Статья 9. Утвердить общий объем бюджетных ассигнований на исполнение публичных нормативных обязательств:- на 2024 год в сумме 423,1 тыс. рублей,- на 2025 год в сумме 423,1тыс. рублей,- на 2026 год в сумме 423,1 тыс.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F122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8FD4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B6FC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Исполнение публичных нормативных обязательств за 2024 год </w:t>
            </w:r>
            <w:proofErr w:type="gramStart"/>
            <w:r>
              <w:rPr>
                <w:color w:val="000000"/>
                <w:sz w:val="28"/>
                <w:szCs w:val="28"/>
              </w:rPr>
              <w:t>составило  440</w:t>
            </w:r>
            <w:proofErr w:type="gramEnd"/>
            <w:r>
              <w:rPr>
                <w:color w:val="000000"/>
                <w:sz w:val="28"/>
                <w:szCs w:val="28"/>
              </w:rPr>
              <w:t>,0 тыс. рублей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6B13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8C91" w14:textId="77777777" w:rsidR="009A50E2" w:rsidRDefault="009A50E2" w:rsidP="00B8021F">
            <w:pPr>
              <w:spacing w:line="1" w:lineRule="auto"/>
            </w:pPr>
          </w:p>
        </w:tc>
        <w:tc>
          <w:tcPr>
            <w:tcW w:w="3288" w:type="dxa"/>
            <w:gridSpan w:val="5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8A09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B6AC" w14:textId="77777777" w:rsidR="009A50E2" w:rsidRDefault="009A50E2" w:rsidP="00B8021F">
            <w:pPr>
              <w:spacing w:line="1" w:lineRule="auto"/>
            </w:pPr>
          </w:p>
        </w:tc>
      </w:tr>
      <w:tr w:rsidR="009A50E2" w14:paraId="0D08DEAD" w14:textId="77777777" w:rsidTr="009A50E2">
        <w:trPr>
          <w:gridAfter w:val="2"/>
          <w:wAfter w:w="142" w:type="dxa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1A3F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B191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9B083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6B34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8D05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4DE92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5425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7BF65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691E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A599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CC89B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BCF8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6E0F" w14:textId="77777777" w:rsidR="009A50E2" w:rsidRDefault="009A50E2" w:rsidP="00B8021F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E195" w14:textId="77777777" w:rsidR="009A50E2" w:rsidRDefault="009A50E2" w:rsidP="00B8021F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2EA72" w14:textId="77777777" w:rsidR="009A50E2" w:rsidRDefault="009A50E2" w:rsidP="00B8021F">
            <w:pPr>
              <w:spacing w:line="1" w:lineRule="auto"/>
            </w:pPr>
          </w:p>
        </w:tc>
      </w:tr>
    </w:tbl>
    <w:p w14:paraId="1C3F6107" w14:textId="77777777" w:rsidR="009A50E2" w:rsidRDefault="009A50E2" w:rsidP="009A50E2">
      <w:pPr>
        <w:rPr>
          <w:vanish/>
        </w:rPr>
      </w:pPr>
      <w:bookmarkStart w:id="3" w:name="__bookmark_6"/>
      <w:bookmarkEnd w:id="3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9A50E2" w14:paraId="0CE9C4C6" w14:textId="77777777" w:rsidTr="00B8021F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079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1C841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3962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414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F81D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3B871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7A38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C36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7A4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5C07E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A5A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9F2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F90E2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F4B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634DF920" w14:textId="77777777" w:rsidTr="00B8021F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EA011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9899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06D81A56" w14:textId="77777777" w:rsidTr="00B8021F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2EC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E15D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947AE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F9EE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EC7D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5ACD2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3B7B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205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148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3D7E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BD3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C30B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62A8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3900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899C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6D90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0404ECE0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13B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D98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0B4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350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0202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9298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B8E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50F34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3E4F0F7C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FC9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A43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E964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B44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2A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F12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8BB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87CF8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27716BCA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1D64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Резервы предстоящей оплаты отпусков,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A50E2" w14:paraId="145E6221" w14:textId="77777777" w:rsidTr="00B8021F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56072F" w14:textId="77777777" w:rsidR="009A50E2" w:rsidRDefault="009A50E2" w:rsidP="00B8021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-</w:t>
                  </w:r>
                </w:p>
              </w:tc>
            </w:tr>
          </w:tbl>
          <w:p w14:paraId="03E74D7B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411B8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895D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A06D7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551DB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F9AE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резерва рассчитывается как произведение количества не использованных всеми сотрудниками учреждения дней отпусков на конец квартала (по данным кадрового учета) и среднего дневного заработка по учреждению за последние 12 месяцев с учетом начисленных взносов на обязательное </w:t>
            </w:r>
            <w:proofErr w:type="gramStart"/>
            <w:r>
              <w:rPr>
                <w:color w:val="000000"/>
                <w:sz w:val="28"/>
                <w:szCs w:val="28"/>
              </w:rPr>
              <w:t>страхование..</w:t>
            </w:r>
            <w:proofErr w:type="gramEnd"/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47C1" w14:textId="77777777" w:rsidR="009A50E2" w:rsidRDefault="009A50E2" w:rsidP="00B8021F">
            <w:pPr>
              <w:spacing w:line="1" w:lineRule="auto"/>
            </w:pPr>
          </w:p>
        </w:tc>
      </w:tr>
      <w:tr w:rsidR="009A50E2" w14:paraId="2296EC9F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F27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Бланки строгой отчетности отпусков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A50E2" w14:paraId="59E44BCB" w14:textId="77777777" w:rsidTr="00B8021F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256AE" w14:textId="77777777" w:rsidR="009A50E2" w:rsidRDefault="009A50E2" w:rsidP="00B8021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00003000</w:t>
                  </w:r>
                </w:p>
              </w:tc>
            </w:tr>
          </w:tbl>
          <w:p w14:paraId="263C8AE2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B54C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2377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53A3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E7206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939E8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Условная оценка: один бланк стоит 1 руб.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F3812" w14:textId="77777777" w:rsidR="009A50E2" w:rsidRDefault="009A50E2" w:rsidP="00B8021F">
            <w:pPr>
              <w:spacing w:line="1" w:lineRule="auto"/>
            </w:pPr>
          </w:p>
        </w:tc>
      </w:tr>
      <w:tr w:rsidR="009A50E2" w14:paraId="233609AD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60B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A50E2" w14:paraId="1848EFCD" w14:textId="77777777" w:rsidTr="00B8021F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89FA03" w14:textId="77777777" w:rsidR="009A50E2" w:rsidRDefault="009A50E2" w:rsidP="00B8021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00021000</w:t>
                  </w:r>
                </w:p>
              </w:tc>
            </w:tr>
          </w:tbl>
          <w:p w14:paraId="4124537B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5E84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B6B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25E8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5FB57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0C1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балансовой стоимости введенного в </w:t>
            </w:r>
            <w:r>
              <w:rPr>
                <w:color w:val="000000"/>
                <w:sz w:val="28"/>
                <w:szCs w:val="28"/>
              </w:rPr>
              <w:lastRenderedPageBreak/>
              <w:t>эксплуатацию объекта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41C14" w14:textId="77777777" w:rsidR="009A50E2" w:rsidRDefault="009A50E2" w:rsidP="00B8021F">
            <w:pPr>
              <w:spacing w:line="1" w:lineRule="auto"/>
            </w:pPr>
          </w:p>
        </w:tc>
      </w:tr>
      <w:tr w:rsidR="009A50E2" w14:paraId="22150A7C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E0697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A50E2" w14:paraId="7CA889A5" w14:textId="77777777" w:rsidTr="00B8021F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EFB966" w14:textId="77777777" w:rsidR="009A50E2" w:rsidRDefault="009A50E2" w:rsidP="00B8021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10100000</w:t>
                  </w:r>
                </w:p>
              </w:tc>
            </w:tr>
          </w:tbl>
          <w:p w14:paraId="68B56810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62806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2B78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8AC3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3189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0E5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0016" w14:textId="77777777" w:rsidR="009A50E2" w:rsidRDefault="009A50E2" w:rsidP="00B8021F">
            <w:pPr>
              <w:spacing w:line="1" w:lineRule="auto"/>
            </w:pPr>
          </w:p>
        </w:tc>
      </w:tr>
      <w:tr w:rsidR="009A50E2" w14:paraId="6658F983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FD42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A50E2" w14:paraId="7CE606BF" w14:textId="77777777" w:rsidTr="00B8021F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E38805" w14:textId="77777777" w:rsidR="009A50E2" w:rsidRDefault="009A50E2" w:rsidP="00B8021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10400000</w:t>
                  </w:r>
                </w:p>
              </w:tc>
            </w:tr>
          </w:tbl>
          <w:p w14:paraId="1F9DD2E9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0280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9916A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C49BB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54394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6AE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Линейный метод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9CD8" w14:textId="77777777" w:rsidR="009A50E2" w:rsidRDefault="009A50E2" w:rsidP="00B8021F">
            <w:pPr>
              <w:spacing w:line="1" w:lineRule="auto"/>
            </w:pPr>
          </w:p>
        </w:tc>
      </w:tr>
      <w:tr w:rsidR="009A50E2" w14:paraId="136B3857" w14:textId="77777777" w:rsidTr="00B8021F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F7C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9A50E2" w14:paraId="4EC11287" w14:textId="77777777" w:rsidTr="00B8021F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F630F6" w14:textId="77777777" w:rsidR="009A50E2" w:rsidRDefault="009A50E2" w:rsidP="00B8021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10500000</w:t>
                  </w:r>
                </w:p>
              </w:tc>
            </w:tr>
          </w:tbl>
          <w:p w14:paraId="5FF0919E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F4CAA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CEFAD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3721F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0AE5" w14:textId="77777777" w:rsidR="009A50E2" w:rsidRDefault="009A50E2" w:rsidP="00B8021F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C1F1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средней фактической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110B9" w14:textId="77777777" w:rsidR="009A50E2" w:rsidRDefault="009A50E2" w:rsidP="00B8021F">
            <w:pPr>
              <w:spacing w:line="1" w:lineRule="auto"/>
            </w:pPr>
          </w:p>
        </w:tc>
      </w:tr>
      <w:tr w:rsidR="009A50E2" w14:paraId="3F982BAA" w14:textId="77777777" w:rsidTr="00B8021F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1EC0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679D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F741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7750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3E42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501B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E563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EEF0A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37EF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BBD8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1626" w14:textId="77777777" w:rsidR="009A50E2" w:rsidRDefault="009A50E2" w:rsidP="00B8021F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90FD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303F1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F9B6" w14:textId="77777777" w:rsidR="009A50E2" w:rsidRDefault="009A50E2" w:rsidP="00B8021F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87B1" w14:textId="77777777" w:rsidR="009A50E2" w:rsidRDefault="009A50E2" w:rsidP="00B8021F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8392" w14:textId="77777777" w:rsidR="009A50E2" w:rsidRDefault="009A50E2" w:rsidP="00B8021F">
            <w:pPr>
              <w:spacing w:line="1" w:lineRule="auto"/>
            </w:pPr>
          </w:p>
        </w:tc>
      </w:tr>
    </w:tbl>
    <w:p w14:paraId="4BCFF85E" w14:textId="77777777" w:rsidR="009A50E2" w:rsidRDefault="009A50E2" w:rsidP="009A50E2">
      <w:pPr>
        <w:sectPr w:rsidR="009A50E2" w:rsidSect="009A50E2">
          <w:headerReference w:type="default" r:id="rId7"/>
          <w:footerReference w:type="default" r:id="rId8"/>
          <w:pgSz w:w="11905" w:h="16837"/>
          <w:pgMar w:top="1133" w:right="566" w:bottom="1133" w:left="1133" w:header="1133" w:footer="1133" w:gutter="0"/>
          <w:cols w:space="720"/>
        </w:sectPr>
      </w:pPr>
    </w:p>
    <w:p w14:paraId="0477FF4D" w14:textId="77777777" w:rsidR="009A50E2" w:rsidRDefault="009A50E2" w:rsidP="009A50E2">
      <w:pPr>
        <w:rPr>
          <w:vanish/>
        </w:rPr>
      </w:pPr>
      <w:bookmarkStart w:id="4" w:name="__bookmark_7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9A50E2" w14:paraId="0FF1445D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D59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3A03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B40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0872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8D51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34E0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8D1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38FE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9A50E2" w14:paraId="48F4475D" w14:textId="77777777" w:rsidTr="00B8021F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6054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9A50E2" w14:paraId="0940C010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2943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307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4D0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991B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7D07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5BE9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CB1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55DE9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71BF7382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4E89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232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2BA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5336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24E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A50E2" w14:paraId="651CC34B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F332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E21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3696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F84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7D6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A50E2" w14:paraId="3C064388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086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864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9C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093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D32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126C9CC4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9E9B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973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234C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код ОКОПФ 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004A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ОКОПФ ОК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6DD18" w14:textId="77777777" w:rsidR="009A50E2" w:rsidRDefault="009A50E2" w:rsidP="00B8021F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Муниципальные казенные учреждения</w:t>
            </w:r>
          </w:p>
        </w:tc>
      </w:tr>
      <w:tr w:rsidR="009A50E2" w14:paraId="2268AA23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C3C6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621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DA35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BF28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05A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42FE9F06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3C07B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F84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0A6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69C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1A3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19800F48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8A8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9B8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79D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D06F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69A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2AC095CD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F32E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042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7265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25AA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C8B81" w14:textId="77777777" w:rsidR="009A50E2" w:rsidRDefault="009A50E2" w:rsidP="00B8021F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9A50E2" w14:paraId="356ECD8E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FAD51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E01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4F6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92BF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957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24972A7E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7ED9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 государственных (муниципальных) унитарных и </w:t>
            </w:r>
            <w:r>
              <w:rPr>
                <w:color w:val="000000"/>
                <w:sz w:val="28"/>
                <w:szCs w:val="28"/>
              </w:rPr>
              <w:lastRenderedPageBreak/>
              <w:t>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F48D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0DD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EDCD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78D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4A907A26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F691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10DD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DB46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649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723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155FF639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CE1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FEF8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5B2A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4DA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A8A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0E79B936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9D3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DC6F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AB3F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7635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813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0FB39CFF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FAFF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правопреемственности по всем обязательствам реорганизуемого (преобразуемого) субъекта отчетности 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F32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374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6E06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A8FB" w14:textId="77777777" w:rsidR="009A50E2" w:rsidRDefault="009A50E2" w:rsidP="00B8021F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9A50E2" w14:paraId="711E30BD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AA731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Иная информация, характеризующая показатели деятельности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0AB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21D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002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2B70" w14:textId="77777777" w:rsidR="009A50E2" w:rsidRDefault="009A50E2" w:rsidP="00B8021F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9A50E2" w14:paraId="4741AA92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0C6AF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038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8D9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5800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D859" w14:textId="77777777" w:rsidR="009A50E2" w:rsidRDefault="009A50E2" w:rsidP="00B8021F">
            <w:pPr>
              <w:spacing w:line="1" w:lineRule="auto"/>
            </w:pPr>
          </w:p>
        </w:tc>
      </w:tr>
      <w:tr w:rsidR="009A50E2" w14:paraId="4B54397C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96D8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4FE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EAF3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3A6D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52C0" w14:textId="77777777" w:rsidR="009A50E2" w:rsidRDefault="009A50E2" w:rsidP="00B8021F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9A50E2" w14:paraId="7B2361A0" w14:textId="77777777" w:rsidTr="00B8021F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2A8D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Общероссийский классификатор организационно-правовых форм ОК 028-2012</w:t>
            </w:r>
          </w:p>
        </w:tc>
      </w:tr>
    </w:tbl>
    <w:p w14:paraId="17652173" w14:textId="77777777" w:rsidR="009A50E2" w:rsidRDefault="009A50E2" w:rsidP="009A50E2">
      <w:pPr>
        <w:sectPr w:rsidR="009A50E2" w:rsidSect="009A50E2">
          <w:headerReference w:type="default" r:id="rId9"/>
          <w:footerReference w:type="default" r:id="rId10"/>
          <w:pgSz w:w="11905" w:h="16837"/>
          <w:pgMar w:top="1133" w:right="566" w:bottom="1133" w:left="1133" w:header="1133" w:footer="1133" w:gutter="0"/>
          <w:cols w:space="720"/>
        </w:sectPr>
      </w:pPr>
    </w:p>
    <w:p w14:paraId="1DC10907" w14:textId="77777777" w:rsidR="009A50E2" w:rsidRDefault="009A50E2" w:rsidP="009A50E2">
      <w:pPr>
        <w:rPr>
          <w:vanish/>
        </w:rPr>
      </w:pPr>
      <w:bookmarkStart w:id="5" w:name="__bookmark_8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9A50E2" w14:paraId="78A7E3AB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419A1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DEE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FEEB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647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8C541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25E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0035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9A50E2" w14:paraId="3BA646CD" w14:textId="77777777" w:rsidTr="00B8021F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FF0C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9A50E2" w14:paraId="731EDBCB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FF5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E706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B7B2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18A6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3A1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E98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054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CC8C5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162F6CE8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2FDB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692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4AA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AA8E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9A50E2" w14:paraId="3C5FE27E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CDD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3E2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DC2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54F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A50E2" w14:paraId="4EA1F716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CB1F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4BC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4574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335A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временно неэксплуатируемые объекты основных средств отсутствуют</w:t>
            </w:r>
          </w:p>
        </w:tc>
      </w:tr>
      <w:tr w:rsidR="009A50E2" w14:paraId="543EA7CD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0D658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BAF2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6C6B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B2B7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21518,1</w:t>
            </w:r>
          </w:p>
        </w:tc>
      </w:tr>
      <w:tr w:rsidR="009A50E2" w14:paraId="7094FA92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593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479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A005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19098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A50E2" w14:paraId="0D7FA54A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ADB3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6CD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55283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66B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05F9013D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CD90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F0AA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179E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BC59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769AD525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13589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A15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2E8A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5D4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01EF691C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D08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581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0E6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46CA" w14:textId="77777777" w:rsidR="009A50E2" w:rsidRDefault="009A50E2" w:rsidP="00B8021F">
            <w:pPr>
              <w:spacing w:line="1" w:lineRule="auto"/>
            </w:pPr>
          </w:p>
        </w:tc>
      </w:tr>
      <w:tr w:rsidR="009A50E2" w14:paraId="777C924D" w14:textId="77777777" w:rsidTr="00B8021F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13B6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245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9AF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581A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63131A0D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5869E" w14:textId="77777777" w:rsidR="009A50E2" w:rsidRDefault="009A50E2" w:rsidP="00B8021F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A0B94" w14:textId="77777777" w:rsidR="009A50E2" w:rsidRDefault="009A50E2" w:rsidP="00B8021F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FEBD" w14:textId="77777777" w:rsidR="009A50E2" w:rsidRDefault="009A50E2" w:rsidP="00B8021F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7305" w14:textId="77777777" w:rsidR="009A50E2" w:rsidRDefault="009A50E2" w:rsidP="00B8021F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8944" w14:textId="77777777" w:rsidR="009A50E2" w:rsidRDefault="009A50E2" w:rsidP="00B8021F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D8AF" w14:textId="77777777" w:rsidR="009A50E2" w:rsidRDefault="009A50E2" w:rsidP="00B8021F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8964" w14:textId="77777777" w:rsidR="009A50E2" w:rsidRDefault="009A50E2" w:rsidP="00B8021F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96AC" w14:textId="77777777" w:rsidR="009A50E2" w:rsidRDefault="009A50E2" w:rsidP="00B8021F">
            <w:pPr>
              <w:spacing w:line="1" w:lineRule="auto"/>
            </w:pPr>
          </w:p>
        </w:tc>
      </w:tr>
    </w:tbl>
    <w:p w14:paraId="6EDB4F31" w14:textId="77777777" w:rsidR="009A50E2" w:rsidRDefault="009A50E2" w:rsidP="009A50E2">
      <w:pPr>
        <w:sectPr w:rsidR="009A50E2" w:rsidSect="009A50E2">
          <w:headerReference w:type="default" r:id="rId11"/>
          <w:footerReference w:type="default" r:id="rId12"/>
          <w:pgSz w:w="11905" w:h="16837"/>
          <w:pgMar w:top="1133" w:right="566" w:bottom="1133" w:left="1133" w:header="1133" w:footer="1133" w:gutter="0"/>
          <w:cols w:space="720"/>
        </w:sectPr>
      </w:pPr>
    </w:p>
    <w:p w14:paraId="6E7A0F46" w14:textId="77777777" w:rsidR="009A50E2" w:rsidRDefault="009A50E2" w:rsidP="009A50E2">
      <w:pPr>
        <w:rPr>
          <w:vanish/>
        </w:rPr>
      </w:pPr>
      <w:bookmarkStart w:id="6" w:name="__bookmark_9"/>
      <w:bookmarkEnd w:id="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559"/>
        <w:gridCol w:w="1530"/>
        <w:gridCol w:w="559"/>
        <w:gridCol w:w="559"/>
        <w:gridCol w:w="559"/>
        <w:gridCol w:w="559"/>
        <w:gridCol w:w="559"/>
        <w:gridCol w:w="559"/>
        <w:gridCol w:w="2100"/>
      </w:tblGrid>
      <w:tr w:rsidR="009A50E2" w14:paraId="5176E1C5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8CFA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3818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F60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0F9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68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5F4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C76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216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05F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F8B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1EEE6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№14</w:t>
            </w:r>
          </w:p>
        </w:tc>
      </w:tr>
      <w:tr w:rsidR="009A50E2" w14:paraId="5B7945B0" w14:textId="77777777" w:rsidTr="00B8021F">
        <w:trPr>
          <w:trHeight w:val="322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011D7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показателей отчетности субъекта бюджетной отчетности</w:t>
            </w:r>
          </w:p>
        </w:tc>
      </w:tr>
      <w:tr w:rsidR="009A50E2" w14:paraId="38CF491D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4FF2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DD0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B89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C77A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78A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5BC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D05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549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3635E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F06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904B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484C691E" w14:textId="77777777" w:rsidTr="00B8021F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BC6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C525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FEA2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2E5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A50E2" w14:paraId="6E0CD7A0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6FA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D25A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0BD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722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A50E2" w14:paraId="4B9CD2E1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069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C2D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932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641F3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в графе 7 раздела 1 и 2 отсутствуют</w:t>
            </w:r>
          </w:p>
        </w:tc>
      </w:tr>
      <w:tr w:rsidR="009A50E2" w14:paraId="7768BD8D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2E62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3DC3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38AA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B5216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в графах 5-8 раздела 1 отсутствуют</w:t>
            </w:r>
          </w:p>
        </w:tc>
      </w:tr>
      <w:tr w:rsidR="009A50E2" w14:paraId="50AB5B2D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CC6D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8F8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FA9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B7E3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Просроченная кредиторская задолженность за отчетный период отсутствует.</w:t>
            </w:r>
          </w:p>
        </w:tc>
      </w:tr>
      <w:tr w:rsidR="009A50E2" w14:paraId="749372E0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B3C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986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8BF3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BA19A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Просроченная дебиторская задолженность образовалась за счет истечения срока погашения налоговых платежей.</w:t>
            </w:r>
          </w:p>
        </w:tc>
      </w:tr>
      <w:tr w:rsidR="009A50E2" w14:paraId="3B9C4763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E4B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5760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DEF2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Несколько причин возникновения просроченной дебиторской (кредиторской) задолженности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0B6D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 ф.0503169 несколько причин возникновения просроченной дебиторской (кредиторской) задолженности отсутствуют.</w:t>
            </w:r>
          </w:p>
        </w:tc>
      </w:tr>
      <w:tr w:rsidR="009A50E2" w14:paraId="48BF0E51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854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706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F77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9 - "06 -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32DC1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0503173 в состав бюджетной отчетности не включена</w:t>
            </w:r>
          </w:p>
        </w:tc>
      </w:tr>
      <w:tr w:rsidR="009A50E2" w14:paraId="4630C7AA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250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2AB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5E95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4 графа 7 - "03.5 -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FBFB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0503173 в состав бюджетной отчетности не включена</w:t>
            </w:r>
          </w:p>
        </w:tc>
      </w:tr>
      <w:tr w:rsidR="009A50E2" w14:paraId="6BC1698D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8ABC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30E7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FD4C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7 - "99 -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20046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0503175 в состав бюджетной отчетности не включена</w:t>
            </w:r>
          </w:p>
        </w:tc>
      </w:tr>
      <w:tr w:rsidR="009A50E2" w14:paraId="6B01C284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B244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D05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934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3108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0503175 в состав бюджетной отчетности не включена</w:t>
            </w:r>
          </w:p>
        </w:tc>
      </w:tr>
      <w:tr w:rsidR="009A50E2" w14:paraId="1CF7C9D6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02E2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4CB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957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203E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0503190 в состав бюджетной отчетности не включена</w:t>
            </w:r>
          </w:p>
        </w:tc>
      </w:tr>
      <w:tr w:rsidR="009A50E2" w14:paraId="5C501F45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6CC0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94E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983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738F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0503190 в состав бюджетной отчетности не включена</w:t>
            </w:r>
          </w:p>
        </w:tc>
      </w:tr>
      <w:tr w:rsidR="009A50E2" w14:paraId="2D837D6E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C909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44B6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E422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CBCCB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0503190 в состав бюджетной отчетности не включена</w:t>
            </w:r>
          </w:p>
        </w:tc>
      </w:tr>
      <w:tr w:rsidR="009A50E2" w14:paraId="1593970B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FBBF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550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FCF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35E6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Ввиду отсутствия числовых значений показателей за отчетный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период ,отчетность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  с кодом формы по ОКУД 0503190 в состав бюджетной отчетности не включена</w:t>
            </w:r>
          </w:p>
        </w:tc>
      </w:tr>
      <w:tr w:rsidR="009A50E2" w14:paraId="64E6DCB5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6365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B46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6C25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9F09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некассовые операции отсутствуют</w:t>
            </w:r>
          </w:p>
        </w:tc>
      </w:tr>
      <w:tr w:rsidR="009A50E2" w14:paraId="6787C3A4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EDB0" w14:textId="77777777" w:rsidR="009A50E2" w:rsidRDefault="009A50E2" w:rsidP="00B8021F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3BED" w14:textId="77777777" w:rsidR="009A50E2" w:rsidRDefault="009A50E2" w:rsidP="00B8021F">
            <w:pPr>
              <w:spacing w:line="1" w:lineRule="auto"/>
            </w:pP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BB56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B4D78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369BF351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5C9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04C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DE9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95B2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74C06258" w14:textId="77777777" w:rsidTr="00B8021F">
        <w:trPr>
          <w:trHeight w:val="1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22ACB" w14:textId="77777777" w:rsidR="009A50E2" w:rsidRDefault="009A50E2" w:rsidP="00B8021F">
            <w:pPr>
              <w:spacing w:line="1" w:lineRule="auto"/>
            </w:pPr>
          </w:p>
        </w:tc>
      </w:tr>
    </w:tbl>
    <w:p w14:paraId="1389B771" w14:textId="77777777" w:rsidR="009A50E2" w:rsidRDefault="009A50E2" w:rsidP="009A50E2">
      <w:pPr>
        <w:sectPr w:rsidR="009A50E2" w:rsidSect="009A50E2">
          <w:headerReference w:type="default" r:id="rId13"/>
          <w:footerReference w:type="default" r:id="rId14"/>
          <w:pgSz w:w="11905" w:h="16837"/>
          <w:pgMar w:top="1133" w:right="566" w:bottom="1133" w:left="1133" w:header="1133" w:footer="1133" w:gutter="0"/>
          <w:cols w:space="720"/>
        </w:sectPr>
      </w:pPr>
    </w:p>
    <w:p w14:paraId="254F2C11" w14:textId="77777777" w:rsidR="009A50E2" w:rsidRDefault="009A50E2" w:rsidP="009A50E2">
      <w:pPr>
        <w:rPr>
          <w:vanish/>
        </w:rPr>
      </w:pPr>
      <w:bookmarkStart w:id="7" w:name="__bookmark_10"/>
      <w:bookmarkEnd w:id="7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9A50E2" w14:paraId="012EFF67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A3CA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A5A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0E9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F08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22D6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386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B4D91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631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DBD4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9A50E2" w14:paraId="0396C89E" w14:textId="77777777" w:rsidTr="00B8021F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8CC6B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9A50E2" w14:paraId="02A77D72" w14:textId="77777777" w:rsidTr="00B8021F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B06A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67DE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C94A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9ECF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6AB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414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32B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0893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7C4A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C91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F1939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2440C02D" w14:textId="77777777" w:rsidTr="00B8021F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43AC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DA1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C5CE2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157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8DF2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DD3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A50E2" w14:paraId="67E5B17F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3F3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C62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E7CF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2104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7803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D199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8" w:name="_Toc0503169"/>
      <w:bookmarkEnd w:id="8"/>
      <w:tr w:rsidR="009A50E2" w14:paraId="3322DB95" w14:textId="77777777" w:rsidTr="00B8021F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749F2" w14:textId="77777777" w:rsidR="009A50E2" w:rsidRDefault="009A50E2" w:rsidP="00B8021F">
            <w:pPr>
              <w:rPr>
                <w:vanish/>
              </w:rPr>
            </w:pPr>
            <w:r>
              <w:fldChar w:fldCharType="begin"/>
            </w:r>
            <w:r>
              <w:instrText xml:space="preserve"> TC "0503169" \f C \l "1"</w:instrText>
            </w:r>
            <w:r>
              <w:fldChar w:fldCharType="end"/>
            </w:r>
          </w:p>
          <w:p w14:paraId="6B3CCFEF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9A50E2" w14:paraId="0061DD02" w14:textId="77777777" w:rsidTr="00B8021F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9" w:name="__bookmark_11"/>
                <w:bookmarkStart w:id="10" w:name="_TocПричины_увеличения_просроченной_деби"/>
                <w:bookmarkEnd w:id="9"/>
                <w:bookmarkEnd w:id="10"/>
                <w:p w14:paraId="1701E9F4" w14:textId="77777777" w:rsidR="009A50E2" w:rsidRDefault="009A50E2" w:rsidP="00B8021F">
                  <w:pPr>
                    <w:rPr>
                      <w:vanish/>
                    </w:rPr>
                  </w:pPr>
                  <w:r>
                    <w:fldChar w:fldCharType="begin"/>
                  </w:r>
                  <w:r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14:paraId="3F78FF4C" w14:textId="77777777" w:rsidR="009A50E2" w:rsidRDefault="009A50E2" w:rsidP="00B8021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9A50E2" w14:paraId="05EB801C" w14:textId="77777777" w:rsidTr="00B8021F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9A50E2" w14:paraId="74AB2B10" w14:textId="77777777" w:rsidTr="00B8021F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FE6CF4B" w14:textId="77777777" w:rsidR="009A50E2" w:rsidRDefault="009A50E2" w:rsidP="00B8021F">
                              <w:pPr>
                                <w:jc w:val="center"/>
                              </w:pPr>
                              <w:bookmarkStart w:id="11" w:name="__bookmark_12"/>
                              <w:bookmarkEnd w:id="11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14:paraId="659FF534" w14:textId="77777777" w:rsidR="009A50E2" w:rsidRDefault="009A50E2" w:rsidP="00B8021F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48EB76A" w14:textId="77777777" w:rsidR="009A50E2" w:rsidRDefault="009A50E2" w:rsidP="00B8021F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10601030101000110 1 20511000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21F2A16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20 584,67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9E59E4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 Просроченная дебиторская задолженность по сравнению с показателями за аналогичный период прошлого отчетного года не увеличилась</w:t>
                        </w:r>
                      </w:p>
                    </w:tc>
                  </w:tr>
                  <w:tr w:rsidR="009A50E2" w14:paraId="1D203A32" w14:textId="77777777" w:rsidTr="00B8021F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9A50E2" w14:paraId="7580650B" w14:textId="77777777" w:rsidTr="00B8021F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369E6473" w14:textId="77777777" w:rsidR="009A50E2" w:rsidRDefault="009A50E2" w:rsidP="00B8021F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101</w:t>
                              </w:r>
                            </w:p>
                          </w:tc>
                        </w:tr>
                      </w:tbl>
                      <w:p w14:paraId="59B14BF5" w14:textId="77777777" w:rsidR="009A50E2" w:rsidRDefault="009A50E2" w:rsidP="00B8021F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1BBE4AD" w14:textId="77777777" w:rsidR="009A50E2" w:rsidRDefault="009A50E2" w:rsidP="00B8021F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10606043101000110 1 20511000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0407F31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9 170,62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55C3313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. Просроченная дебиторская задолженность по сравнению с показателями за аналогичный период прошлого отчетного года не увеличилась</w:t>
                        </w:r>
                      </w:p>
                    </w:tc>
                  </w:tr>
                  <w:tr w:rsidR="009A50E2" w14:paraId="6D66D0E6" w14:textId="77777777" w:rsidTr="00B8021F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8653EEB" w14:textId="77777777" w:rsidR="009A50E2" w:rsidRDefault="009A50E2" w:rsidP="00B8021F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2BA465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29 755,29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4EAD9B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14:paraId="1C68ED3C" w14:textId="77777777" w:rsidR="009A50E2" w:rsidRDefault="009A50E2" w:rsidP="00B8021F">
                  <w:pPr>
                    <w:spacing w:line="1" w:lineRule="auto"/>
                  </w:pPr>
                </w:p>
              </w:tc>
            </w:tr>
            <w:bookmarkStart w:id="12" w:name="_TocПричины_увеличения_просроченной_кред"/>
            <w:bookmarkEnd w:id="12"/>
            <w:tr w:rsidR="009A50E2" w14:paraId="4FBBC106" w14:textId="77777777" w:rsidTr="00B8021F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6850C5" w14:textId="77777777" w:rsidR="009A50E2" w:rsidRDefault="009A50E2" w:rsidP="00B8021F">
                  <w:pPr>
                    <w:rPr>
                      <w:vanish/>
                    </w:rPr>
                  </w:pPr>
                  <w:r>
                    <w:fldChar w:fldCharType="begin"/>
                  </w:r>
                  <w:r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14:paraId="4DEF7480" w14:textId="77777777" w:rsidR="009A50E2" w:rsidRDefault="009A50E2" w:rsidP="00B8021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9A50E2" w14:paraId="44504CBC" w14:textId="77777777" w:rsidTr="00B8021F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9A50E2" w14:paraId="3F86D544" w14:textId="77777777" w:rsidTr="00B8021F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7655400B" w14:textId="77777777" w:rsidR="009A50E2" w:rsidRDefault="009A50E2" w:rsidP="00B8021F">
                              <w:pPr>
                                <w:jc w:val="center"/>
                              </w:pPr>
                              <w:bookmarkStart w:id="13" w:name="__bookmark_13"/>
                              <w:bookmarkEnd w:id="13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14:paraId="32B06181" w14:textId="77777777" w:rsidR="009A50E2" w:rsidRDefault="009A50E2" w:rsidP="00B8021F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3995680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982EAA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542F226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9A50E2" w14:paraId="216E65EF" w14:textId="77777777" w:rsidTr="00B8021F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79C9339" w14:textId="77777777" w:rsidR="009A50E2" w:rsidRDefault="009A50E2" w:rsidP="00B8021F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CC8E420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1E4611D" w14:textId="77777777" w:rsidR="009A50E2" w:rsidRDefault="009A50E2" w:rsidP="00B8021F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14:paraId="234957D8" w14:textId="77777777" w:rsidR="009A50E2" w:rsidRDefault="009A50E2" w:rsidP="00B8021F">
                  <w:pPr>
                    <w:spacing w:line="1" w:lineRule="auto"/>
                  </w:pPr>
                </w:p>
              </w:tc>
            </w:tr>
          </w:tbl>
          <w:p w14:paraId="70E8EEED" w14:textId="77777777" w:rsidR="009A50E2" w:rsidRDefault="009A50E2" w:rsidP="00B8021F">
            <w:pPr>
              <w:spacing w:line="1" w:lineRule="auto"/>
            </w:pPr>
          </w:p>
        </w:tc>
      </w:tr>
      <w:tr w:rsidR="009A50E2" w14:paraId="26212D25" w14:textId="77777777" w:rsidTr="00B8021F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A2BE" w14:textId="77777777" w:rsidR="009A50E2" w:rsidRDefault="009A50E2" w:rsidP="00B8021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63507" w14:textId="77777777" w:rsidR="009A50E2" w:rsidRDefault="009A50E2" w:rsidP="00B8021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3DDC" w14:textId="77777777" w:rsidR="009A50E2" w:rsidRDefault="009A50E2" w:rsidP="00B8021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058E" w14:textId="77777777" w:rsidR="009A50E2" w:rsidRDefault="009A50E2" w:rsidP="00B8021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0C9E4" w14:textId="77777777" w:rsidR="009A50E2" w:rsidRDefault="009A50E2" w:rsidP="00B8021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F73D" w14:textId="77777777" w:rsidR="009A50E2" w:rsidRDefault="009A50E2" w:rsidP="00B8021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A21C" w14:textId="77777777" w:rsidR="009A50E2" w:rsidRDefault="009A50E2" w:rsidP="00B8021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DE2E" w14:textId="77777777" w:rsidR="009A50E2" w:rsidRDefault="009A50E2" w:rsidP="00B8021F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7047" w14:textId="77777777" w:rsidR="009A50E2" w:rsidRDefault="009A50E2" w:rsidP="00B8021F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1229E" w14:textId="77777777" w:rsidR="009A50E2" w:rsidRDefault="009A50E2" w:rsidP="00B8021F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9E489" w14:textId="77777777" w:rsidR="009A50E2" w:rsidRDefault="009A50E2" w:rsidP="00B8021F">
            <w:pPr>
              <w:spacing w:line="1" w:lineRule="auto"/>
            </w:pPr>
          </w:p>
        </w:tc>
      </w:tr>
    </w:tbl>
    <w:p w14:paraId="61CDA1F5" w14:textId="77777777" w:rsidR="009A50E2" w:rsidRDefault="009A50E2" w:rsidP="009A50E2">
      <w:pPr>
        <w:sectPr w:rsidR="009A50E2" w:rsidSect="009A50E2">
          <w:headerReference w:type="default" r:id="rId15"/>
          <w:footerReference w:type="default" r:id="rId16"/>
          <w:pgSz w:w="11905" w:h="16837"/>
          <w:pgMar w:top="1133" w:right="566" w:bottom="1133" w:left="1133" w:header="1133" w:footer="1133" w:gutter="0"/>
          <w:cols w:space="720"/>
        </w:sectPr>
      </w:pPr>
    </w:p>
    <w:p w14:paraId="28CB12B7" w14:textId="77777777" w:rsidR="009A50E2" w:rsidRDefault="009A50E2" w:rsidP="009A50E2">
      <w:pPr>
        <w:rPr>
          <w:vanish/>
        </w:rPr>
      </w:pPr>
      <w:bookmarkStart w:id="14" w:name="__bookmark_14"/>
      <w:bookmarkEnd w:id="1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9A50E2" w14:paraId="6ED8E020" w14:textId="77777777" w:rsidTr="00B8021F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C0BD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C65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9E00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3307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62E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AC61" w14:textId="77777777" w:rsidR="009A50E2" w:rsidRDefault="009A50E2" w:rsidP="00B8021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9A50E2" w14:paraId="5693420C" w14:textId="77777777" w:rsidTr="00B8021F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1221" w14:textId="77777777" w:rsidR="009A50E2" w:rsidRDefault="009A50E2" w:rsidP="00B8021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9A50E2" w14:paraId="37763FAF" w14:textId="77777777" w:rsidTr="00B8021F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99D4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4132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D335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7935C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1AF9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0812B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85018" w14:textId="77777777" w:rsidR="009A50E2" w:rsidRDefault="009A50E2" w:rsidP="00B8021F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5A421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470C3D68" w14:textId="77777777" w:rsidTr="00B8021F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5F12B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DB3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53C1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ED7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A50E2" w14:paraId="39FAC429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CA1B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ADCA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D17C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573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A50E2" w14:paraId="76CE241D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41C2E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9EEE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AD65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ECC3D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Расхождений нет</w:t>
            </w:r>
          </w:p>
        </w:tc>
      </w:tr>
      <w:tr w:rsidR="009A50E2" w14:paraId="127B9F94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C523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ACE3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E8D8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8567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Задолженность по исполнительным документам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отсутствуе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.</w:t>
            </w:r>
          </w:p>
        </w:tc>
      </w:tr>
      <w:tr w:rsidR="009A50E2" w14:paraId="6E4ACA76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5BE7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C2EF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0D49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987C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692FE557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603A8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285D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3394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8CA9" w14:textId="77777777" w:rsidR="009A50E2" w:rsidRDefault="009A50E2" w:rsidP="00B8021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 связи  с отсутствием числовых показателей в составе   отчетности за 2025 год не представлены формы: ОКУД 0503167 Сведения о целевых иностранных кредитах; ОКУД 0503168 Минусовый отчет ф.168; ОКУД 0503171 Сведения о финансовых вложениях получателя бюджетных средств, администратора источников финансирования дефицита бюджета; ОКУД 0503172 Сведения о государственном долге, предоставленных бюджетных кредитах; ОКУД 0503173 Сведения об изменении остатков валюты баланса (Средства во временном распоряжении); ОКУД 0503173 Сведения об изменении остатков валюты баланса. Бюджетная деятельность.;   ОКУД 0503174 Сведения о доходах бюджета от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  ОКУД 0503175 Сведения о принятых и неисполненных обязательствах получателя бюджетных средств; ОКУД 0503178 (3) Сведения об остатках денежных средств на счетах ПБС. Средства во временном распоряжении;  ОКУД 0503184 Справка о суммах консолидируемых поступлений, подлежащих зачислению на счет бюджета; ОКУД 0503190 Сведения об объектах незавершенного строительства, вложениях в объекты недвижимого имущества; ОКУД 0503192 Расшифровка дебиторской задолженности по контрактным обязательствам; ОКУД 0503193 Расшифровка дебиторской задолженности по субсидиям организациям; ОКУД 0503295 Сведения об исполнении судебных решений по денежным обязательствам учреждения.</w:t>
            </w:r>
          </w:p>
        </w:tc>
      </w:tr>
      <w:tr w:rsidR="009A50E2" w14:paraId="6D9A3525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326A" w14:textId="77777777" w:rsidR="009A50E2" w:rsidRDefault="009A50E2" w:rsidP="00B8021F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0F75C" w14:textId="77777777" w:rsidR="009A50E2" w:rsidRDefault="009A50E2" w:rsidP="00B8021F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38CC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5C2AC" w14:textId="77777777" w:rsidR="009A50E2" w:rsidRDefault="009A50E2" w:rsidP="00B8021F">
            <w:pPr>
              <w:spacing w:line="1" w:lineRule="auto"/>
              <w:jc w:val="center"/>
            </w:pPr>
          </w:p>
        </w:tc>
      </w:tr>
      <w:tr w:rsidR="009A50E2" w14:paraId="36C6D85A" w14:textId="77777777" w:rsidTr="00B8021F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C586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93E7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BFD1" w14:textId="77777777" w:rsidR="009A50E2" w:rsidRDefault="009A50E2" w:rsidP="00B8021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5F90" w14:textId="77777777" w:rsidR="009A50E2" w:rsidRDefault="009A50E2" w:rsidP="00B802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A50E2" w14:paraId="521FC5AF" w14:textId="77777777" w:rsidTr="00B8021F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6C1A7" w14:textId="77777777" w:rsidR="009A50E2" w:rsidRDefault="009A50E2" w:rsidP="00B8021F">
            <w:pPr>
              <w:spacing w:line="1" w:lineRule="auto"/>
            </w:pPr>
          </w:p>
        </w:tc>
      </w:tr>
    </w:tbl>
    <w:p w14:paraId="27EFB63F" w14:textId="77777777" w:rsidR="009A50E2" w:rsidRDefault="009A50E2" w:rsidP="009A50E2"/>
    <w:p w14:paraId="3AB7FEB8" w14:textId="77777777" w:rsidR="00A346DD" w:rsidRDefault="00A346DD" w:rsidP="00194318">
      <w:pPr>
        <w:ind w:left="-567"/>
      </w:pPr>
    </w:p>
    <w:sectPr w:rsidR="00A346DD" w:rsidSect="0019431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340A" w14:textId="77777777" w:rsidR="007420DF" w:rsidRDefault="007420DF">
      <w:r>
        <w:separator/>
      </w:r>
    </w:p>
  </w:endnote>
  <w:endnote w:type="continuationSeparator" w:id="0">
    <w:p w14:paraId="2D27E2B1" w14:textId="77777777" w:rsidR="007420DF" w:rsidRDefault="0074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6A9E3476" w14:textId="77777777">
      <w:trPr>
        <w:trHeight w:val="56"/>
      </w:trPr>
      <w:tc>
        <w:tcPr>
          <w:tcW w:w="10421" w:type="dxa"/>
        </w:tcPr>
        <w:p w14:paraId="022F4607" w14:textId="77777777" w:rsidR="009A50E2" w:rsidRDefault="009A50E2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4B1D6A4C" w14:textId="77777777">
      <w:trPr>
        <w:trHeight w:val="56"/>
      </w:trPr>
      <w:tc>
        <w:tcPr>
          <w:tcW w:w="10421" w:type="dxa"/>
        </w:tcPr>
        <w:p w14:paraId="0EDCE3D7" w14:textId="77777777" w:rsidR="009A50E2" w:rsidRDefault="009A50E2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5A8D08B4" w14:textId="77777777">
      <w:trPr>
        <w:trHeight w:val="56"/>
      </w:trPr>
      <w:tc>
        <w:tcPr>
          <w:tcW w:w="10421" w:type="dxa"/>
        </w:tcPr>
        <w:p w14:paraId="7360904E" w14:textId="77777777" w:rsidR="009A50E2" w:rsidRDefault="009A50E2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4228A6F7" w14:textId="77777777">
      <w:trPr>
        <w:trHeight w:val="56"/>
      </w:trPr>
      <w:tc>
        <w:tcPr>
          <w:tcW w:w="10421" w:type="dxa"/>
        </w:tcPr>
        <w:p w14:paraId="562E1D58" w14:textId="77777777" w:rsidR="009A50E2" w:rsidRDefault="009A50E2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276A7803" w14:textId="77777777">
      <w:trPr>
        <w:trHeight w:val="56"/>
      </w:trPr>
      <w:tc>
        <w:tcPr>
          <w:tcW w:w="10421" w:type="dxa"/>
        </w:tcPr>
        <w:p w14:paraId="53E23079" w14:textId="77777777" w:rsidR="009A50E2" w:rsidRDefault="009A50E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0688" w14:textId="77777777" w:rsidR="007420DF" w:rsidRDefault="007420DF">
      <w:r>
        <w:separator/>
      </w:r>
    </w:p>
  </w:footnote>
  <w:footnote w:type="continuationSeparator" w:id="0">
    <w:p w14:paraId="5E06F05A" w14:textId="77777777" w:rsidR="007420DF" w:rsidRDefault="0074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6724B744" w14:textId="77777777">
      <w:trPr>
        <w:trHeight w:val="56"/>
      </w:trPr>
      <w:tc>
        <w:tcPr>
          <w:tcW w:w="10421" w:type="dxa"/>
        </w:tcPr>
        <w:p w14:paraId="0BE83ACE" w14:textId="77777777" w:rsidR="009A50E2" w:rsidRDefault="009A50E2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486C736F" w14:textId="77777777">
      <w:trPr>
        <w:trHeight w:val="56"/>
      </w:trPr>
      <w:tc>
        <w:tcPr>
          <w:tcW w:w="10421" w:type="dxa"/>
        </w:tcPr>
        <w:p w14:paraId="4E630966" w14:textId="77777777" w:rsidR="009A50E2" w:rsidRDefault="009A50E2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5347D565" w14:textId="77777777">
      <w:trPr>
        <w:trHeight w:val="56"/>
      </w:trPr>
      <w:tc>
        <w:tcPr>
          <w:tcW w:w="10421" w:type="dxa"/>
        </w:tcPr>
        <w:p w14:paraId="562E8F99" w14:textId="77777777" w:rsidR="009A50E2" w:rsidRDefault="009A50E2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1496348D" w14:textId="77777777">
      <w:trPr>
        <w:trHeight w:val="56"/>
      </w:trPr>
      <w:tc>
        <w:tcPr>
          <w:tcW w:w="10421" w:type="dxa"/>
        </w:tcPr>
        <w:p w14:paraId="14E0F150" w14:textId="77777777" w:rsidR="009A50E2" w:rsidRDefault="009A50E2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9A50E2" w14:paraId="7F77182F" w14:textId="77777777">
      <w:trPr>
        <w:trHeight w:val="56"/>
      </w:trPr>
      <w:tc>
        <w:tcPr>
          <w:tcW w:w="10421" w:type="dxa"/>
        </w:tcPr>
        <w:p w14:paraId="2F80E8FE" w14:textId="77777777" w:rsidR="009A50E2" w:rsidRDefault="009A50E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AD1"/>
    <w:rsid w:val="00194318"/>
    <w:rsid w:val="00205FD0"/>
    <w:rsid w:val="002A397A"/>
    <w:rsid w:val="002A5320"/>
    <w:rsid w:val="002C2BEC"/>
    <w:rsid w:val="00461D60"/>
    <w:rsid w:val="005D3587"/>
    <w:rsid w:val="0067144F"/>
    <w:rsid w:val="00705085"/>
    <w:rsid w:val="007420DF"/>
    <w:rsid w:val="00823EA9"/>
    <w:rsid w:val="009A50E2"/>
    <w:rsid w:val="00A346DD"/>
    <w:rsid w:val="00B36AD1"/>
    <w:rsid w:val="00C6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027"/>
  <w15:chartTrackingRefBased/>
  <w15:docId w15:val="{073459D6-7AF9-4CE6-B85B-72F1F69E9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3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6A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6A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6A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6A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6A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6AD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6AD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6AD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6AD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A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6A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6A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6A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6A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36A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6A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6A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6A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6A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36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6A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36A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6A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36A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36A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36A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6A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36A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36AD1"/>
    <w:rPr>
      <w:b/>
      <w:bCs/>
      <w:smallCaps/>
      <w:color w:val="2F5496" w:themeColor="accent1" w:themeShade="BF"/>
      <w:spacing w:val="5"/>
    </w:rPr>
  </w:style>
  <w:style w:type="paragraph" w:customStyle="1" w:styleId="default-paragraph-style">
    <w:name w:val="default-paragraph-style"/>
    <w:rsid w:val="002A397A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wa3">
    <w:name w:val="wa3"/>
    <w:rsid w:val="002A397A"/>
  </w:style>
  <w:style w:type="character" w:customStyle="1" w:styleId="T2">
    <w:name w:val="T2"/>
    <w:rsid w:val="002A397A"/>
    <w:rPr>
      <w:b/>
      <w:bCs w:val="0"/>
      <w:color w:val="auto"/>
      <w:sz w:val="28"/>
    </w:rPr>
  </w:style>
  <w:style w:type="character" w:customStyle="1" w:styleId="T3">
    <w:name w:val="T3"/>
    <w:rsid w:val="002A397A"/>
    <w:rPr>
      <w:color w:val="auto"/>
      <w:sz w:val="28"/>
    </w:rPr>
  </w:style>
  <w:style w:type="character" w:customStyle="1" w:styleId="T6">
    <w:name w:val="T6"/>
    <w:rsid w:val="002A397A"/>
    <w:rPr>
      <w:b/>
      <w:bCs w:val="0"/>
      <w:color w:val="auto"/>
      <w:sz w:val="28"/>
      <w:u w:val="single"/>
    </w:rPr>
  </w:style>
  <w:style w:type="character" w:customStyle="1" w:styleId="T10">
    <w:name w:val="T10"/>
    <w:rsid w:val="002A397A"/>
    <w:rPr>
      <w:color w:val="2B4279"/>
      <w:sz w:val="28"/>
    </w:rPr>
  </w:style>
  <w:style w:type="character" w:customStyle="1" w:styleId="T4">
    <w:name w:val="T4"/>
    <w:rsid w:val="002A397A"/>
    <w:rPr>
      <w:color w:val="auto"/>
      <w:sz w:val="28"/>
    </w:rPr>
  </w:style>
  <w:style w:type="character" w:customStyle="1" w:styleId="T12">
    <w:name w:val="T12"/>
    <w:rsid w:val="002A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hyperlink" Target="file:///\\Desktop-ujagmqm\&#1089;&#1077;&#1090;&#1077;&#1074;&#1072;&#1103;%20&#1087;&#1086;&#1095;&#1090;&#1072;\&#1060;&#1069;&#1057;\&#1043;&#1054;&#1044;&#1054;&#1042;&#1054;&#1049;%202024\kodeks%3A\link\d%3Fnd=40616589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10009</Words>
  <Characters>57054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cp:lastPrinted>2026-03-24T14:22:00Z</cp:lastPrinted>
  <dcterms:created xsi:type="dcterms:W3CDTF">2026-01-30T06:51:00Z</dcterms:created>
  <dcterms:modified xsi:type="dcterms:W3CDTF">2026-04-30T06:45:00Z</dcterms:modified>
</cp:coreProperties>
</file>